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9BCC" w14:textId="2ACB137A" w:rsidR="00692C2F" w:rsidRDefault="00692C2F" w:rsidP="00017872">
      <w:pPr>
        <w:pStyle w:val="a3"/>
        <w:spacing w:before="150" w:beforeAutospacing="0" w:after="150" w:afterAutospacing="0"/>
        <w:ind w:left="720" w:hanging="360"/>
        <w:textAlignment w:val="top"/>
        <w:rPr>
          <w:rFonts w:ascii="Cambria" w:hAnsi="Cambria" w:cs="Tahoma"/>
          <w:b/>
          <w:bCs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1C6D5EF3" wp14:editId="7F63502C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70A95" w14:textId="7783DD53" w:rsidR="00692C2F" w:rsidRDefault="00692C2F" w:rsidP="00017872">
      <w:pPr>
        <w:pStyle w:val="a3"/>
        <w:spacing w:before="150" w:beforeAutospacing="0" w:after="150" w:afterAutospacing="0"/>
        <w:ind w:left="720" w:hanging="360"/>
        <w:textAlignment w:val="top"/>
        <w:rPr>
          <w:rFonts w:ascii="Cambria" w:hAnsi="Cambria" w:cs="Tahoma"/>
          <w:b/>
          <w:bCs/>
          <w:color w:val="000000"/>
          <w:sz w:val="21"/>
          <w:szCs w:val="21"/>
        </w:rPr>
      </w:pPr>
    </w:p>
    <w:p w14:paraId="18CEA25B" w14:textId="4A37316F" w:rsidR="00692C2F" w:rsidRDefault="00692C2F" w:rsidP="00017872">
      <w:pPr>
        <w:pStyle w:val="a3"/>
        <w:spacing w:before="150" w:beforeAutospacing="0" w:after="150" w:afterAutospacing="0"/>
        <w:ind w:left="720" w:hanging="360"/>
        <w:textAlignment w:val="top"/>
        <w:rPr>
          <w:rFonts w:ascii="Cambria" w:hAnsi="Cambria" w:cs="Tahoma"/>
          <w:b/>
          <w:bCs/>
          <w:color w:val="000000"/>
          <w:sz w:val="21"/>
          <w:szCs w:val="21"/>
        </w:rPr>
      </w:pPr>
    </w:p>
    <w:p w14:paraId="427047E4" w14:textId="6882C420" w:rsidR="00692C2F" w:rsidRDefault="00692C2F" w:rsidP="00017872">
      <w:pPr>
        <w:pStyle w:val="a3"/>
        <w:spacing w:before="150" w:beforeAutospacing="0" w:after="150" w:afterAutospacing="0"/>
        <w:ind w:left="720" w:hanging="360"/>
        <w:textAlignment w:val="top"/>
        <w:rPr>
          <w:rFonts w:ascii="Cambria" w:hAnsi="Cambria" w:cs="Tahoma"/>
          <w:b/>
          <w:bCs/>
          <w:color w:val="000000"/>
          <w:sz w:val="21"/>
          <w:szCs w:val="21"/>
        </w:rPr>
      </w:pPr>
    </w:p>
    <w:p w14:paraId="7BAAF8B5" w14:textId="77777777" w:rsidR="00692C2F" w:rsidRDefault="00692C2F" w:rsidP="00017872">
      <w:pPr>
        <w:pStyle w:val="a3"/>
        <w:spacing w:before="150" w:beforeAutospacing="0" w:after="150" w:afterAutospacing="0"/>
        <w:ind w:left="720" w:hanging="360"/>
        <w:textAlignment w:val="top"/>
        <w:rPr>
          <w:rFonts w:ascii="Cambria" w:hAnsi="Cambria" w:cs="Tahoma"/>
          <w:b/>
          <w:bCs/>
          <w:color w:val="000000"/>
          <w:sz w:val="21"/>
          <w:szCs w:val="21"/>
        </w:rPr>
      </w:pPr>
    </w:p>
    <w:p w14:paraId="2942AF84" w14:textId="73FA1E84" w:rsidR="00017872" w:rsidRDefault="00017872" w:rsidP="00017872">
      <w:pPr>
        <w:pStyle w:val="a3"/>
        <w:spacing w:before="150" w:beforeAutospacing="0" w:after="150" w:afterAutospacing="0"/>
        <w:ind w:left="720" w:hanging="36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b/>
          <w:bCs/>
          <w:color w:val="000000"/>
          <w:sz w:val="21"/>
          <w:szCs w:val="21"/>
        </w:rPr>
        <w:lastRenderedPageBreak/>
        <w:t>1.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Cambria" w:hAnsi="Cambria" w:cs="Tahoma"/>
          <w:b/>
          <w:bCs/>
          <w:color w:val="000000"/>
          <w:sz w:val="21"/>
          <w:szCs w:val="21"/>
        </w:rPr>
        <w:t>Общие положения.</w:t>
      </w:r>
    </w:p>
    <w:p w14:paraId="7E541C5D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>Настоящее Положение разработано в соответствии с Законом Российской Федерации «Об образовании», Приказом Министерства образования и науки РФ «Об утверждении Федерального перечня учебников 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Письмом департамента образования Тульской области (об использовании учебников и учебных пособий), Приказом управления образования администрации города Тулы « О порядке обеспечения учебной литературой ОУ города Тулы», с Уставом МБОУ ЦО № 37 ». </w:t>
      </w:r>
      <w:r>
        <w:rPr>
          <w:rFonts w:ascii="Cambria" w:hAnsi="Cambria" w:cs="Tahoma"/>
          <w:color w:val="FF0000"/>
          <w:sz w:val="21"/>
          <w:szCs w:val="21"/>
        </w:rPr>
        <w:t> </w:t>
      </w:r>
      <w:r>
        <w:rPr>
          <w:rFonts w:ascii="Cambria" w:hAnsi="Cambria" w:cs="Tahoma"/>
          <w:color w:val="000000"/>
          <w:sz w:val="21"/>
          <w:szCs w:val="21"/>
        </w:rPr>
        <w:t xml:space="preserve">Целью настоящего положения является создание условий для максимального обеспечения </w:t>
      </w:r>
      <w:proofErr w:type="gramStart"/>
      <w:r>
        <w:rPr>
          <w:rFonts w:ascii="Cambria" w:hAnsi="Cambria" w:cs="Tahoma"/>
          <w:color w:val="000000"/>
          <w:sz w:val="21"/>
          <w:szCs w:val="21"/>
        </w:rPr>
        <w:t>обучающихся  МБОУ</w:t>
      </w:r>
      <w:proofErr w:type="gramEnd"/>
      <w:r>
        <w:rPr>
          <w:rFonts w:ascii="Cambria" w:hAnsi="Cambria" w:cs="Tahoma"/>
          <w:color w:val="000000"/>
          <w:sz w:val="21"/>
          <w:szCs w:val="21"/>
        </w:rPr>
        <w:t xml:space="preserve"> ЦО № 37 учебной литературой.</w:t>
      </w:r>
    </w:p>
    <w:p w14:paraId="7BD10B93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b/>
          <w:bCs/>
          <w:color w:val="000000"/>
          <w:sz w:val="21"/>
          <w:szCs w:val="21"/>
        </w:rPr>
        <w:t xml:space="preserve">       2.  Порядок формирования учебного фонда ИБЦ </w:t>
      </w:r>
      <w:r w:rsidRPr="00017872">
        <w:rPr>
          <w:rFonts w:ascii="Cambria" w:hAnsi="Cambria" w:cs="Tahoma"/>
          <w:b/>
          <w:color w:val="000000"/>
          <w:sz w:val="21"/>
          <w:szCs w:val="21"/>
        </w:rPr>
        <w:t>МБОУ ЦО № 37</w:t>
      </w:r>
      <w:r>
        <w:rPr>
          <w:rFonts w:ascii="Cambria" w:hAnsi="Cambria" w:cs="Tahoma"/>
          <w:b/>
          <w:bCs/>
          <w:color w:val="000000"/>
          <w:sz w:val="21"/>
          <w:szCs w:val="21"/>
        </w:rPr>
        <w:t>.</w:t>
      </w:r>
    </w:p>
    <w:p w14:paraId="1DB606E8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>                2.1.  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14:paraId="6B33B989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 xml:space="preserve">                2.2.  Фонд учебной литературы комплектуется на </w:t>
      </w:r>
      <w:proofErr w:type="gramStart"/>
      <w:r>
        <w:rPr>
          <w:rFonts w:ascii="Cambria" w:hAnsi="Cambria" w:cs="Tahoma"/>
          <w:color w:val="000000"/>
          <w:sz w:val="21"/>
          <w:szCs w:val="21"/>
        </w:rPr>
        <w:t>средства  региональных</w:t>
      </w:r>
      <w:proofErr w:type="gramEnd"/>
      <w:r>
        <w:rPr>
          <w:rFonts w:ascii="Cambria" w:hAnsi="Cambria" w:cs="Tahoma"/>
          <w:color w:val="000000"/>
          <w:sz w:val="21"/>
          <w:szCs w:val="21"/>
        </w:rPr>
        <w:t>  субвенций,  средства местных бюджетов, средства родителей (учебники, полученные в дар)</w:t>
      </w:r>
    </w:p>
    <w:p w14:paraId="3A61B302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 xml:space="preserve">                2.3.  Непосредственное руководство и </w:t>
      </w:r>
      <w:proofErr w:type="gramStart"/>
      <w:r>
        <w:rPr>
          <w:rFonts w:ascii="Cambria" w:hAnsi="Cambria" w:cs="Tahoma"/>
          <w:color w:val="000000"/>
          <w:sz w:val="21"/>
          <w:szCs w:val="21"/>
        </w:rPr>
        <w:t>контроль  работы</w:t>
      </w:r>
      <w:proofErr w:type="gramEnd"/>
      <w:r>
        <w:rPr>
          <w:rFonts w:ascii="Cambria" w:hAnsi="Cambria" w:cs="Tahoma"/>
          <w:color w:val="000000"/>
          <w:sz w:val="21"/>
          <w:szCs w:val="21"/>
        </w:rPr>
        <w:t xml:space="preserve"> по созданию и своевременному пополнению библиотечного фонда школьных учебников осуществляет директор</w:t>
      </w:r>
      <w:r w:rsidRPr="00017872">
        <w:rPr>
          <w:rFonts w:ascii="Cambria" w:hAnsi="Cambria" w:cs="Tahoma"/>
          <w:color w:val="000000"/>
          <w:sz w:val="21"/>
          <w:szCs w:val="21"/>
        </w:rPr>
        <w:t xml:space="preserve"> </w:t>
      </w:r>
      <w:r>
        <w:rPr>
          <w:rFonts w:ascii="Cambria" w:hAnsi="Cambria" w:cs="Tahoma"/>
          <w:color w:val="000000"/>
          <w:sz w:val="21"/>
          <w:szCs w:val="21"/>
        </w:rPr>
        <w:t>МБОУ ЦО № 37  .</w:t>
      </w:r>
    </w:p>
    <w:p w14:paraId="511D1F7A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>                2.4.  Допускается использование учебно-методических комплектов, утвержденных приказом директора МБОУ ЦО № 37 и входящих в Федеральный перечень учебников.</w:t>
      </w:r>
    </w:p>
    <w:p w14:paraId="654D7DA9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>                2.5. 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школы)</w:t>
      </w:r>
    </w:p>
    <w:p w14:paraId="68DA9D46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>                2.6.  Процесс работы по формированию фонда учебной литературы включает следующие этапы:</w:t>
      </w:r>
    </w:p>
    <w:p w14:paraId="25D08150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14:paraId="4AFDAFB5" w14:textId="77777777" w:rsidR="00017872" w:rsidRDefault="00340E8E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>- работа предметных Ш</w:t>
      </w:r>
      <w:r w:rsidR="00017872">
        <w:rPr>
          <w:rFonts w:ascii="Cambria" w:hAnsi="Cambria" w:cs="Tahoma"/>
          <w:color w:val="000000"/>
          <w:sz w:val="21"/>
          <w:szCs w:val="21"/>
        </w:rPr>
        <w:t>МО по подготовке перечня учебников и учебных пособий, планируемых к использованию в новом учебном году;</w:t>
      </w:r>
    </w:p>
    <w:p w14:paraId="014A7DD6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> - составление заказа учебников и учебных пособий на следующий учебный год.</w:t>
      </w:r>
    </w:p>
    <w:p w14:paraId="21CA2E5F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b/>
          <w:bCs/>
          <w:color w:val="000000"/>
          <w:sz w:val="21"/>
          <w:szCs w:val="21"/>
        </w:rPr>
        <w:t xml:space="preserve">       3. Использование учебного фонда ИБЦ </w:t>
      </w:r>
      <w:r w:rsidRPr="00017872">
        <w:rPr>
          <w:rFonts w:ascii="Cambria" w:hAnsi="Cambria" w:cs="Tahoma"/>
          <w:b/>
          <w:color w:val="000000"/>
          <w:sz w:val="21"/>
          <w:szCs w:val="21"/>
        </w:rPr>
        <w:t>МБОУ ЦО № 37</w:t>
      </w:r>
      <w:r>
        <w:rPr>
          <w:rFonts w:ascii="Cambria" w:hAnsi="Cambria" w:cs="Tahoma"/>
          <w:b/>
          <w:bCs/>
          <w:color w:val="000000"/>
          <w:sz w:val="21"/>
          <w:szCs w:val="21"/>
        </w:rPr>
        <w:t>.</w:t>
      </w:r>
    </w:p>
    <w:p w14:paraId="6461ABC2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 xml:space="preserve">             3.1.  В образовательном учреждении бесплатными учебниками и учебными пособиями по обязательным для изучения предметам </w:t>
      </w:r>
      <w:proofErr w:type="gramStart"/>
      <w:r>
        <w:rPr>
          <w:rFonts w:ascii="Cambria" w:hAnsi="Cambria" w:cs="Tahoma"/>
          <w:color w:val="000000"/>
          <w:sz w:val="21"/>
          <w:szCs w:val="21"/>
        </w:rPr>
        <w:t>обеспечиваются  все</w:t>
      </w:r>
      <w:proofErr w:type="gramEnd"/>
      <w:r>
        <w:rPr>
          <w:rFonts w:ascii="Cambria" w:hAnsi="Cambria" w:cs="Tahoma"/>
          <w:color w:val="000000"/>
          <w:sz w:val="21"/>
          <w:szCs w:val="21"/>
        </w:rPr>
        <w:t xml:space="preserve"> обучающиеся.</w:t>
      </w:r>
    </w:p>
    <w:p w14:paraId="12070E21" w14:textId="77777777" w:rsidR="00017872" w:rsidRDefault="00017872" w:rsidP="00017872">
      <w:pPr>
        <w:pStyle w:val="a4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>             3.2.  Процедура отказа родителей от предлагаемых учебников из имеющихся фондов оформляется по утверждённой Министерством единой форме заявления родителей.</w:t>
      </w:r>
    </w:p>
    <w:p w14:paraId="33B5BF49" w14:textId="77777777" w:rsidR="00017872" w:rsidRDefault="00017872" w:rsidP="00017872">
      <w:pPr>
        <w:pStyle w:val="a4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 xml:space="preserve">              3.3. При организации </w:t>
      </w:r>
      <w:r w:rsidR="00721EAA">
        <w:rPr>
          <w:rFonts w:ascii="Cambria" w:hAnsi="Cambria" w:cs="Tahoma"/>
          <w:color w:val="000000"/>
          <w:sz w:val="21"/>
          <w:szCs w:val="21"/>
        </w:rPr>
        <w:t>образовательного процесса в 2022 - 2023</w:t>
      </w:r>
      <w:r>
        <w:rPr>
          <w:rFonts w:ascii="Cambria" w:hAnsi="Cambria" w:cs="Tahoma"/>
          <w:color w:val="000000"/>
          <w:sz w:val="21"/>
          <w:szCs w:val="21"/>
        </w:rPr>
        <w:t xml:space="preserve"> учебном году допускается использование </w:t>
      </w:r>
      <w:r w:rsidR="00721EAA">
        <w:rPr>
          <w:rFonts w:ascii="Cambria" w:hAnsi="Cambria" w:cs="Tahoma"/>
          <w:color w:val="000000"/>
          <w:sz w:val="21"/>
          <w:szCs w:val="21"/>
        </w:rPr>
        <w:t xml:space="preserve">учебников, выпущенных ранее </w:t>
      </w:r>
      <w:proofErr w:type="gramStart"/>
      <w:r w:rsidR="00721EAA">
        <w:rPr>
          <w:rFonts w:ascii="Cambria" w:hAnsi="Cambria" w:cs="Tahoma"/>
          <w:color w:val="000000"/>
          <w:sz w:val="21"/>
          <w:szCs w:val="21"/>
        </w:rPr>
        <w:t xml:space="preserve">2019 </w:t>
      </w:r>
      <w:r>
        <w:rPr>
          <w:rFonts w:ascii="Cambria" w:hAnsi="Cambria" w:cs="Tahoma"/>
          <w:color w:val="000000"/>
          <w:sz w:val="21"/>
          <w:szCs w:val="21"/>
        </w:rPr>
        <w:t xml:space="preserve"> года</w:t>
      </w:r>
      <w:proofErr w:type="gramEnd"/>
      <w:r>
        <w:rPr>
          <w:rFonts w:ascii="Cambria" w:hAnsi="Cambria" w:cs="Tahoma"/>
          <w:color w:val="000000"/>
          <w:sz w:val="21"/>
          <w:szCs w:val="21"/>
        </w:rPr>
        <w:t>, при их хорошем физическом состоянии и соответствии федеральному компоненту государственного стандарта общего образования.</w:t>
      </w:r>
    </w:p>
    <w:p w14:paraId="5E782F4E" w14:textId="77777777" w:rsidR="00017872" w:rsidRDefault="00017872" w:rsidP="00017872">
      <w:pPr>
        <w:pStyle w:val="a4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>              3.4. Переход на новые авторские линии осуществляется после согласо</w:t>
      </w:r>
      <w:r w:rsidR="00BD5809">
        <w:rPr>
          <w:rFonts w:ascii="Cambria" w:hAnsi="Cambria" w:cs="Tahoma"/>
          <w:color w:val="000000"/>
          <w:sz w:val="21"/>
          <w:szCs w:val="21"/>
        </w:rPr>
        <w:t>вания руководителей предметных Ш</w:t>
      </w:r>
      <w:r>
        <w:rPr>
          <w:rFonts w:ascii="Cambria" w:hAnsi="Cambria" w:cs="Tahoma"/>
          <w:color w:val="000000"/>
          <w:sz w:val="21"/>
          <w:szCs w:val="21"/>
        </w:rPr>
        <w:t>МО с директором МБОУ ЦО № 37</w:t>
      </w:r>
    </w:p>
    <w:p w14:paraId="43BBB0BB" w14:textId="77777777" w:rsidR="00017872" w:rsidRDefault="00017872" w:rsidP="00017872">
      <w:pPr>
        <w:pStyle w:val="a4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>       </w:t>
      </w:r>
      <w:r>
        <w:rPr>
          <w:rFonts w:ascii="Cambria" w:hAnsi="Cambria" w:cs="Tahoma"/>
          <w:b/>
          <w:bCs/>
          <w:color w:val="000000"/>
          <w:sz w:val="21"/>
          <w:szCs w:val="21"/>
        </w:rPr>
        <w:t>4. Система обеспечения учебной литературой.</w:t>
      </w:r>
    </w:p>
    <w:p w14:paraId="1277D745" w14:textId="77777777" w:rsidR="00017872" w:rsidRDefault="00017872" w:rsidP="00017872">
      <w:pPr>
        <w:pStyle w:val="a4"/>
        <w:spacing w:before="0" w:beforeAutospacing="0" w:after="0" w:afterAutospacing="0"/>
        <w:ind w:firstLine="709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lastRenderedPageBreak/>
        <w:t>4.1.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МБОУ ЦО № 37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14:paraId="1A8A23AC" w14:textId="77777777" w:rsidR="00017872" w:rsidRDefault="00017872" w:rsidP="00017872">
      <w:pPr>
        <w:pStyle w:val="a4"/>
        <w:spacing w:before="0" w:beforeAutospacing="0" w:after="0" w:afterAutospacing="0"/>
        <w:ind w:firstLine="709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>4.2. Обеспечение учебниками и учебными пособиями, а также учебно-методическими материалами, средствами обучения и воспитания обучающихся лицея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14:paraId="40873A67" w14:textId="77777777" w:rsidR="00017872" w:rsidRDefault="00017872" w:rsidP="00017872">
      <w:pPr>
        <w:pStyle w:val="a4"/>
        <w:spacing w:before="0" w:beforeAutospacing="0" w:after="0" w:afterAutospacing="0"/>
        <w:ind w:firstLine="709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 xml:space="preserve">4.3.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</w:t>
      </w:r>
      <w:r w:rsidR="00BD5809">
        <w:rPr>
          <w:rFonts w:ascii="Cambria" w:hAnsi="Cambria" w:cs="Tahoma"/>
          <w:color w:val="000000"/>
          <w:sz w:val="21"/>
          <w:szCs w:val="21"/>
        </w:rPr>
        <w:t>МБОУ ЦО № 37</w:t>
      </w:r>
      <w:r>
        <w:rPr>
          <w:rFonts w:ascii="Cambria" w:hAnsi="Cambria" w:cs="Tahoma"/>
          <w:color w:val="000000"/>
          <w:sz w:val="21"/>
          <w:szCs w:val="21"/>
        </w:rPr>
        <w:t>.</w:t>
      </w:r>
    </w:p>
    <w:p w14:paraId="1ED84EBF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 xml:space="preserve">             4.4.  Информация о перечне учебников и учебных пособий, планируемых использовать по классам в новом учебном году, помещается на сайте </w:t>
      </w:r>
      <w:r w:rsidR="00BD5809">
        <w:rPr>
          <w:rFonts w:ascii="Cambria" w:hAnsi="Cambria" w:cs="Tahoma"/>
          <w:color w:val="000000"/>
          <w:sz w:val="21"/>
          <w:szCs w:val="21"/>
        </w:rPr>
        <w:t>МБОУ ЦО № 37</w:t>
      </w:r>
      <w:r>
        <w:rPr>
          <w:rFonts w:ascii="Cambria" w:hAnsi="Cambria" w:cs="Tahoma"/>
          <w:color w:val="000000"/>
          <w:sz w:val="21"/>
          <w:szCs w:val="21"/>
        </w:rPr>
        <w:t>.</w:t>
      </w:r>
    </w:p>
    <w:p w14:paraId="6B51BA3E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 xml:space="preserve">             4.5.  Комплекты учебников и учебных пособий выдаются </w:t>
      </w:r>
      <w:proofErr w:type="gramStart"/>
      <w:r>
        <w:rPr>
          <w:rFonts w:ascii="Cambria" w:hAnsi="Cambria" w:cs="Tahoma"/>
          <w:color w:val="000000"/>
          <w:sz w:val="21"/>
          <w:szCs w:val="21"/>
        </w:rPr>
        <w:t>обучающимся  и</w:t>
      </w:r>
      <w:proofErr w:type="gramEnd"/>
      <w:r>
        <w:rPr>
          <w:rFonts w:ascii="Cambria" w:hAnsi="Cambria" w:cs="Tahoma"/>
          <w:color w:val="000000"/>
          <w:sz w:val="21"/>
          <w:szCs w:val="21"/>
        </w:rPr>
        <w:t xml:space="preserve"> принимаются  от них классными руководителями в </w:t>
      </w:r>
      <w:r w:rsidR="00BD5809">
        <w:rPr>
          <w:rFonts w:ascii="Cambria" w:hAnsi="Cambria" w:cs="Tahoma"/>
          <w:color w:val="000000"/>
          <w:sz w:val="21"/>
          <w:szCs w:val="21"/>
        </w:rPr>
        <w:t>ИБЦ</w:t>
      </w:r>
      <w:r>
        <w:rPr>
          <w:rFonts w:ascii="Cambria" w:hAnsi="Cambria" w:cs="Tahoma"/>
          <w:color w:val="000000"/>
          <w:sz w:val="21"/>
          <w:szCs w:val="21"/>
        </w:rPr>
        <w:t xml:space="preserve"> согласно графику.                                                             </w:t>
      </w:r>
    </w:p>
    <w:p w14:paraId="3962D9F4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pacing w:val="-5"/>
          <w:sz w:val="21"/>
          <w:szCs w:val="21"/>
        </w:rPr>
        <w:t>Классные  руководители  п</w:t>
      </w:r>
      <w:r>
        <w:rPr>
          <w:rFonts w:ascii="Cambria" w:hAnsi="Cambria" w:cs="Tahoma"/>
          <w:color w:val="000000"/>
          <w:spacing w:val="-4"/>
          <w:sz w:val="21"/>
          <w:szCs w:val="21"/>
        </w:rPr>
        <w:t xml:space="preserve">олучают в </w:t>
      </w:r>
      <w:r w:rsidR="00BD5809">
        <w:rPr>
          <w:rFonts w:ascii="Cambria" w:hAnsi="Cambria" w:cs="Tahoma"/>
          <w:color w:val="000000"/>
          <w:spacing w:val="-4"/>
          <w:sz w:val="21"/>
          <w:szCs w:val="21"/>
        </w:rPr>
        <w:t>ИБЦ</w:t>
      </w:r>
      <w:r>
        <w:rPr>
          <w:rFonts w:ascii="Cambria" w:hAnsi="Cambria" w:cs="Tahoma"/>
          <w:color w:val="000000"/>
          <w:spacing w:val="-4"/>
          <w:sz w:val="21"/>
          <w:szCs w:val="21"/>
        </w:rPr>
        <w:t xml:space="preserve"> учебники и учебные пособия  на класс, гарантируют их возврат по окон</w:t>
      </w:r>
      <w:r>
        <w:rPr>
          <w:rFonts w:ascii="Cambria" w:hAnsi="Cambria" w:cs="Tahoma"/>
          <w:color w:val="000000"/>
          <w:spacing w:val="-4"/>
          <w:sz w:val="21"/>
          <w:szCs w:val="21"/>
        </w:rPr>
        <w:softHyphen/>
        <w:t>чании учебного года, доводят до сведения ро</w:t>
      </w:r>
      <w:r>
        <w:rPr>
          <w:rFonts w:ascii="Cambria" w:hAnsi="Cambria" w:cs="Tahoma"/>
          <w:color w:val="000000"/>
          <w:spacing w:val="-4"/>
          <w:sz w:val="21"/>
          <w:szCs w:val="21"/>
        </w:rPr>
        <w:softHyphen/>
      </w:r>
      <w:r>
        <w:rPr>
          <w:rFonts w:ascii="Cambria" w:hAnsi="Cambria" w:cs="Tahoma"/>
          <w:color w:val="000000"/>
          <w:spacing w:val="-3"/>
          <w:sz w:val="21"/>
          <w:szCs w:val="21"/>
        </w:rPr>
        <w:t>дителей информацию о комплекте учебников, по которому ведется обучение и о наличии данных учебников и учебных пособий в учебном фонде библиотеки,  </w:t>
      </w:r>
      <w:r>
        <w:rPr>
          <w:rFonts w:ascii="Cambria" w:hAnsi="Cambria" w:cs="Tahoma"/>
          <w:color w:val="000000"/>
          <w:spacing w:val="-1"/>
          <w:sz w:val="21"/>
          <w:szCs w:val="21"/>
        </w:rPr>
        <w:t> проводят работу с обучающимися класса по сохранности учебников и учебных пособий,   информируют  учебное заведение о компенсации ущерба в слу</w:t>
      </w:r>
      <w:r>
        <w:rPr>
          <w:rFonts w:ascii="Cambria" w:hAnsi="Cambria" w:cs="Tahoma"/>
          <w:color w:val="000000"/>
          <w:spacing w:val="-1"/>
          <w:sz w:val="21"/>
          <w:szCs w:val="21"/>
        </w:rPr>
        <w:softHyphen/>
        <w:t>чае потери или порчи учебника.</w:t>
      </w:r>
    </w:p>
    <w:p w14:paraId="2050422E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>             4.6.  За каждый полученный учебник обучающиеся расписываются в ведомости выдачи учебной литературы или в формуляре, которые хранятся в ИБЦ.</w:t>
      </w:r>
    </w:p>
    <w:p w14:paraId="42079EB3" w14:textId="77777777" w:rsidR="00017872" w:rsidRDefault="00017872" w:rsidP="00017872">
      <w:pPr>
        <w:shd w:val="clear" w:color="auto" w:fill="FFFFFF"/>
        <w:spacing w:before="100" w:beforeAutospacing="1" w:after="100" w:afterAutospacing="1" w:line="322" w:lineRule="atLeast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pacing w:val="-1"/>
          <w:sz w:val="21"/>
          <w:szCs w:val="21"/>
        </w:rPr>
        <w:t>              4.7.  Если учебник утерян или испорчен, родители (или законные представители)</w:t>
      </w:r>
      <w:r>
        <w:rPr>
          <w:rFonts w:ascii="Cambria" w:hAnsi="Cambria" w:cs="Tahoma"/>
          <w:color w:val="000000"/>
          <w:spacing w:val="-1"/>
          <w:sz w:val="21"/>
          <w:szCs w:val="21"/>
        </w:rPr>
        <w:br/>
      </w:r>
      <w:r>
        <w:rPr>
          <w:rFonts w:ascii="Cambria" w:hAnsi="Cambria" w:cs="Tahoma"/>
          <w:color w:val="000000"/>
          <w:spacing w:val="-5"/>
          <w:sz w:val="21"/>
          <w:szCs w:val="21"/>
        </w:rPr>
        <w:t>возмещают нанесенный ущерб в соответствии с законодательством. </w:t>
      </w:r>
      <w:r>
        <w:rPr>
          <w:rFonts w:ascii="Cambria" w:hAnsi="Cambria" w:cs="Tahoma"/>
          <w:color w:val="000000"/>
          <w:sz w:val="21"/>
          <w:szCs w:val="21"/>
        </w:rPr>
        <w:t xml:space="preserve">Учебники, утраченные или </w:t>
      </w:r>
      <w:proofErr w:type="gramStart"/>
      <w:r>
        <w:rPr>
          <w:rFonts w:ascii="Cambria" w:hAnsi="Cambria" w:cs="Tahoma"/>
          <w:color w:val="000000"/>
          <w:sz w:val="21"/>
          <w:szCs w:val="21"/>
        </w:rPr>
        <w:t>поврежденные  обучающимися</w:t>
      </w:r>
      <w:proofErr w:type="gramEnd"/>
      <w:r>
        <w:rPr>
          <w:rFonts w:ascii="Cambria" w:hAnsi="Cambria" w:cs="Tahoma"/>
          <w:color w:val="000000"/>
          <w:sz w:val="21"/>
          <w:szCs w:val="21"/>
        </w:rPr>
        <w:t>, заменяются такими же.</w:t>
      </w:r>
    </w:p>
    <w:p w14:paraId="39601783" w14:textId="77777777" w:rsidR="00017872" w:rsidRDefault="00017872" w:rsidP="00017872">
      <w:pPr>
        <w:spacing w:before="150" w:after="15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 xml:space="preserve">             4.8.  В </w:t>
      </w:r>
      <w:proofErr w:type="gramStart"/>
      <w:r>
        <w:rPr>
          <w:rFonts w:ascii="Cambria" w:hAnsi="Cambria" w:cs="Tahoma"/>
          <w:color w:val="000000"/>
          <w:sz w:val="21"/>
          <w:szCs w:val="21"/>
        </w:rPr>
        <w:t>целях  контроля</w:t>
      </w:r>
      <w:proofErr w:type="gramEnd"/>
      <w:r>
        <w:rPr>
          <w:rFonts w:ascii="Cambria" w:hAnsi="Cambria" w:cs="Tahoma"/>
          <w:color w:val="000000"/>
          <w:sz w:val="21"/>
          <w:szCs w:val="21"/>
        </w:rPr>
        <w:t>  сохранности учебников и учебных пособий проводятся рейды по классам в соответствии с планом работы ИБЦ.</w:t>
      </w:r>
    </w:p>
    <w:p w14:paraId="3672D84E" w14:textId="77777777" w:rsidR="00017872" w:rsidRDefault="00017872" w:rsidP="00017872">
      <w:pPr>
        <w:spacing w:before="100" w:beforeAutospacing="1" w:after="100" w:afterAutospacing="1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z w:val="21"/>
          <w:szCs w:val="21"/>
        </w:rPr>
        <w:t xml:space="preserve">              4.9. Все операции по учету библиотечного фонда школьных учебников и учебных пособий проводятся заведующим </w:t>
      </w:r>
      <w:r w:rsidR="00BD5809">
        <w:rPr>
          <w:rFonts w:ascii="Cambria" w:hAnsi="Cambria" w:cs="Tahoma"/>
          <w:color w:val="000000"/>
          <w:sz w:val="21"/>
          <w:szCs w:val="21"/>
        </w:rPr>
        <w:t>ИБЦ</w:t>
      </w:r>
      <w:r>
        <w:rPr>
          <w:rFonts w:ascii="Cambria" w:hAnsi="Cambria" w:cs="Tahoma"/>
          <w:color w:val="000000"/>
          <w:sz w:val="21"/>
          <w:szCs w:val="21"/>
        </w:rPr>
        <w:t>.</w:t>
      </w:r>
    </w:p>
    <w:p w14:paraId="6EE0E866" w14:textId="77777777" w:rsidR="00017872" w:rsidRDefault="00017872" w:rsidP="00017872">
      <w:pPr>
        <w:spacing w:before="100" w:beforeAutospacing="1" w:after="100" w:afterAutospacing="1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Cambria" w:hAnsi="Cambria" w:cs="Tahoma"/>
          <w:color w:val="000000"/>
          <w:spacing w:val="-1"/>
          <w:sz w:val="21"/>
          <w:szCs w:val="21"/>
        </w:rPr>
        <w:t xml:space="preserve">Заведующий </w:t>
      </w:r>
      <w:r w:rsidR="00BD5809">
        <w:rPr>
          <w:rFonts w:ascii="Cambria" w:hAnsi="Cambria" w:cs="Tahoma"/>
          <w:color w:val="000000"/>
          <w:spacing w:val="-1"/>
          <w:sz w:val="21"/>
          <w:szCs w:val="21"/>
        </w:rPr>
        <w:t>ИБЦ</w:t>
      </w:r>
      <w:r>
        <w:rPr>
          <w:rFonts w:ascii="Cambria" w:hAnsi="Cambria" w:cs="Tahoma"/>
          <w:color w:val="000000"/>
          <w:spacing w:val="-1"/>
          <w:sz w:val="21"/>
          <w:szCs w:val="21"/>
        </w:rPr>
        <w:t>: ф</w:t>
      </w:r>
      <w:r>
        <w:rPr>
          <w:rFonts w:ascii="Cambria" w:hAnsi="Cambria" w:cs="Tahoma"/>
          <w:color w:val="000000"/>
          <w:sz w:val="21"/>
          <w:szCs w:val="21"/>
        </w:rPr>
        <w:t>ормирует учебный фонд с учетом потребностей учебно-воспитательного процесса; ведет  учет по</w:t>
      </w:r>
      <w:r>
        <w:rPr>
          <w:rFonts w:ascii="Cambria" w:hAnsi="Cambria" w:cs="Tahoma"/>
          <w:color w:val="000000"/>
          <w:sz w:val="21"/>
          <w:szCs w:val="21"/>
        </w:rPr>
        <w:softHyphen/>
        <w:t>ступающей учебной литературы (по установленной для школьных библиотек форме), обеспечивает правильное хранение и несет ответственность за со</w:t>
      </w:r>
      <w:r>
        <w:rPr>
          <w:rFonts w:ascii="Cambria" w:hAnsi="Cambria" w:cs="Tahoma"/>
          <w:color w:val="000000"/>
          <w:sz w:val="21"/>
          <w:szCs w:val="21"/>
        </w:rPr>
        <w:softHyphen/>
        <w:t>хранность лицейского фонда учебников, даёт</w:t>
      </w:r>
      <w:r>
        <w:rPr>
          <w:rFonts w:ascii="Cambria" w:hAnsi="Cambria" w:cs="Tahoma"/>
          <w:color w:val="000000"/>
          <w:spacing w:val="-1"/>
          <w:sz w:val="21"/>
          <w:szCs w:val="21"/>
        </w:rPr>
        <w:t> информацию о составе </w:t>
      </w:r>
      <w:r>
        <w:rPr>
          <w:rFonts w:ascii="Cambria" w:hAnsi="Cambria" w:cs="Tahoma"/>
          <w:color w:val="000000"/>
          <w:spacing w:val="1"/>
          <w:sz w:val="21"/>
          <w:szCs w:val="21"/>
        </w:rPr>
        <w:t>учебного фонда библиотеки, оформляет заказ на учебники и учебные пособия </w:t>
      </w:r>
      <w:r>
        <w:rPr>
          <w:rFonts w:ascii="Cambria" w:hAnsi="Cambria" w:cs="Tahoma"/>
          <w:color w:val="000000"/>
          <w:spacing w:val="-1"/>
          <w:sz w:val="21"/>
          <w:szCs w:val="21"/>
        </w:rPr>
        <w:t>с учетом численности обучающихся и состояния сохранности библиотечного фон</w:t>
      </w:r>
      <w:r>
        <w:rPr>
          <w:rFonts w:ascii="Cambria" w:hAnsi="Cambria" w:cs="Tahoma"/>
          <w:color w:val="000000"/>
          <w:spacing w:val="-1"/>
          <w:sz w:val="21"/>
          <w:szCs w:val="21"/>
        </w:rPr>
        <w:softHyphen/>
      </w:r>
      <w:r>
        <w:rPr>
          <w:rFonts w:ascii="Cambria" w:hAnsi="Cambria" w:cs="Tahoma"/>
          <w:color w:val="000000"/>
          <w:spacing w:val="1"/>
          <w:sz w:val="21"/>
          <w:szCs w:val="21"/>
        </w:rPr>
        <w:t>да учебной литературы,  ведет работу с обучающимися по бережному отношению </w:t>
      </w:r>
      <w:r>
        <w:rPr>
          <w:rFonts w:ascii="Cambria" w:hAnsi="Cambria" w:cs="Tahoma"/>
          <w:color w:val="000000"/>
          <w:sz w:val="21"/>
          <w:szCs w:val="21"/>
        </w:rPr>
        <w:t>к книгам; при необходимости предоставляет информацию классным руково</w:t>
      </w:r>
      <w:r>
        <w:rPr>
          <w:rFonts w:ascii="Cambria" w:hAnsi="Cambria" w:cs="Tahoma"/>
          <w:color w:val="000000"/>
          <w:sz w:val="21"/>
          <w:szCs w:val="21"/>
        </w:rPr>
        <w:softHyphen/>
      </w:r>
      <w:r>
        <w:rPr>
          <w:rFonts w:ascii="Cambria" w:hAnsi="Cambria" w:cs="Tahoma"/>
          <w:color w:val="000000"/>
          <w:spacing w:val="-1"/>
          <w:sz w:val="21"/>
          <w:szCs w:val="21"/>
        </w:rPr>
        <w:t>дителям и обучающимся</w:t>
      </w:r>
      <w:r w:rsidR="00BD5809" w:rsidRPr="00BD5809">
        <w:rPr>
          <w:rFonts w:ascii="Cambria" w:hAnsi="Cambria" w:cs="Tahoma"/>
          <w:color w:val="000000"/>
          <w:sz w:val="21"/>
          <w:szCs w:val="21"/>
        </w:rPr>
        <w:t xml:space="preserve"> </w:t>
      </w:r>
      <w:r w:rsidR="00BD5809">
        <w:rPr>
          <w:rFonts w:ascii="Cambria" w:hAnsi="Cambria" w:cs="Tahoma"/>
          <w:color w:val="000000"/>
          <w:sz w:val="21"/>
          <w:szCs w:val="21"/>
        </w:rPr>
        <w:t xml:space="preserve">МБОУ ЦО № 37 </w:t>
      </w:r>
      <w:r>
        <w:rPr>
          <w:rFonts w:ascii="Cambria" w:hAnsi="Cambria" w:cs="Tahoma"/>
          <w:color w:val="000000"/>
          <w:spacing w:val="-1"/>
          <w:sz w:val="21"/>
          <w:szCs w:val="21"/>
        </w:rPr>
        <w:t>о комплекте учебников.</w:t>
      </w:r>
    </w:p>
    <w:p w14:paraId="45407682" w14:textId="77777777" w:rsidR="00E428D3" w:rsidRDefault="00E428D3"/>
    <w:sectPr w:rsidR="00E4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35"/>
    <w:rsid w:val="00017872"/>
    <w:rsid w:val="00340E8E"/>
    <w:rsid w:val="00692C2F"/>
    <w:rsid w:val="00721EAA"/>
    <w:rsid w:val="00897D35"/>
    <w:rsid w:val="00BD5809"/>
    <w:rsid w:val="00E428D3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66878"/>
  <w15:chartTrackingRefBased/>
  <w15:docId w15:val="{AFDA546A-D093-4D90-BF25-0DBE2479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7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01787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0178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17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2020-03-04T09:06:00Z</cp:lastPrinted>
  <dcterms:created xsi:type="dcterms:W3CDTF">2020-03-04T08:51:00Z</dcterms:created>
  <dcterms:modified xsi:type="dcterms:W3CDTF">2023-05-18T16:34:00Z</dcterms:modified>
</cp:coreProperties>
</file>