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A76" w:rsidRPr="005E15A8" w:rsidRDefault="00F86A76" w:rsidP="00F86A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A76" w:rsidRPr="005E15A8" w:rsidRDefault="00F86A76" w:rsidP="00A7454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E15A8">
        <w:rPr>
          <w:b/>
          <w:bCs/>
          <w:sz w:val="28"/>
          <w:szCs w:val="28"/>
        </w:rPr>
        <w:t>Самоанализ   урока</w:t>
      </w:r>
    </w:p>
    <w:p w:rsidR="00A7454B" w:rsidRPr="005E15A8" w:rsidRDefault="00A7454B" w:rsidP="00E568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86A76" w:rsidRPr="005E15A8" w:rsidRDefault="00F86A76" w:rsidP="00E568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15A8">
        <w:rPr>
          <w:sz w:val="28"/>
          <w:szCs w:val="28"/>
        </w:rPr>
        <w:t xml:space="preserve">1.Учитель </w:t>
      </w:r>
      <w:r w:rsidR="00E56837" w:rsidRPr="005E15A8">
        <w:rPr>
          <w:sz w:val="28"/>
          <w:szCs w:val="28"/>
        </w:rPr>
        <w:t xml:space="preserve"> химии  </w:t>
      </w:r>
      <w:r w:rsidRPr="005E15A8">
        <w:rPr>
          <w:sz w:val="28"/>
          <w:szCs w:val="28"/>
        </w:rPr>
        <w:t xml:space="preserve">МБОУ ЦО №37 </w:t>
      </w:r>
      <w:r w:rsidR="00E56837" w:rsidRPr="005E15A8">
        <w:rPr>
          <w:sz w:val="28"/>
          <w:szCs w:val="28"/>
        </w:rPr>
        <w:t xml:space="preserve"> </w:t>
      </w:r>
      <w:r w:rsidRPr="005E15A8">
        <w:rPr>
          <w:sz w:val="28"/>
          <w:szCs w:val="28"/>
        </w:rPr>
        <w:t>Ростовцева Елена Михайловна.</w:t>
      </w:r>
    </w:p>
    <w:p w:rsidR="00F86A76" w:rsidRPr="005E15A8" w:rsidRDefault="00F86A76" w:rsidP="00E568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15A8">
        <w:rPr>
          <w:sz w:val="28"/>
          <w:szCs w:val="28"/>
        </w:rPr>
        <w:t>2. Дата –10 ноября 2023 г.</w:t>
      </w:r>
    </w:p>
    <w:p w:rsidR="00A7454B" w:rsidRPr="005E15A8" w:rsidRDefault="00A7454B" w:rsidP="00E568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15A8">
        <w:rPr>
          <w:sz w:val="28"/>
          <w:szCs w:val="28"/>
        </w:rPr>
        <w:t>3. Урок проводился в 10 классе.</w:t>
      </w:r>
    </w:p>
    <w:p w:rsidR="00F86A76" w:rsidRPr="005E15A8" w:rsidRDefault="00F86A76" w:rsidP="00E568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15A8">
        <w:rPr>
          <w:sz w:val="28"/>
          <w:szCs w:val="28"/>
        </w:rPr>
        <w:t>4. Тема урока «Ароматические углеводороды. Бензол»</w:t>
      </w:r>
    </w:p>
    <w:p w:rsidR="00F86A76" w:rsidRPr="005E15A8" w:rsidRDefault="00F86A76" w:rsidP="00F86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86A76" w:rsidRPr="005E15A8" w:rsidRDefault="00F86A76" w:rsidP="00F86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15A8">
        <w:rPr>
          <w:b/>
          <w:bCs/>
          <w:sz w:val="28"/>
          <w:szCs w:val="28"/>
        </w:rPr>
        <w:t>Цели урока</w:t>
      </w:r>
      <w:r w:rsidRPr="005E15A8">
        <w:rPr>
          <w:sz w:val="28"/>
          <w:szCs w:val="28"/>
        </w:rPr>
        <w:t>:</w:t>
      </w:r>
    </w:p>
    <w:p w:rsidR="00F86A76" w:rsidRPr="005E15A8" w:rsidRDefault="00F86A76" w:rsidP="00E568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15A8">
        <w:rPr>
          <w:b/>
          <w:bCs/>
          <w:sz w:val="28"/>
          <w:szCs w:val="28"/>
        </w:rPr>
        <w:t>образовательные </w:t>
      </w:r>
      <w:r w:rsidRPr="005E15A8">
        <w:rPr>
          <w:sz w:val="28"/>
          <w:szCs w:val="28"/>
        </w:rPr>
        <w:t>- отработать навыки решения задач на нахождение молекулярной формулы вещества, сформировать знания учащихся об ароматических углеводородах, на примере бензола показать строение, свойства, способы полу</w:t>
      </w:r>
      <w:r w:rsidR="00E56837" w:rsidRPr="005E15A8">
        <w:rPr>
          <w:sz w:val="28"/>
          <w:szCs w:val="28"/>
        </w:rPr>
        <w:t>чения, практическое применение А</w:t>
      </w:r>
      <w:r w:rsidRPr="005E15A8">
        <w:rPr>
          <w:sz w:val="28"/>
          <w:szCs w:val="28"/>
        </w:rPr>
        <w:t>ренов, показать зависимость химических свойств от строения вещества, изучить образование ароматической связи, добиться глубокого осмысления и понимания путем решения проблемных ситуаций; </w:t>
      </w:r>
    </w:p>
    <w:p w:rsidR="00F86A76" w:rsidRPr="005E15A8" w:rsidRDefault="00F86A76" w:rsidP="00E568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E15A8">
        <w:rPr>
          <w:b/>
          <w:bCs/>
          <w:sz w:val="28"/>
          <w:szCs w:val="28"/>
        </w:rPr>
        <w:t>развивающие: </w:t>
      </w:r>
      <w:r w:rsidRPr="005E15A8">
        <w:rPr>
          <w:sz w:val="28"/>
          <w:szCs w:val="28"/>
        </w:rPr>
        <w:t xml:space="preserve">создать условия для развития творческих способностей </w:t>
      </w:r>
      <w:r w:rsidR="00E56837" w:rsidRPr="005E15A8">
        <w:rPr>
          <w:sz w:val="28"/>
          <w:szCs w:val="28"/>
        </w:rPr>
        <w:t>об</w:t>
      </w:r>
      <w:r w:rsidRPr="005E15A8">
        <w:rPr>
          <w:sz w:val="28"/>
          <w:szCs w:val="28"/>
        </w:rPr>
        <w:t>уча</w:t>
      </w:r>
      <w:r w:rsidR="00E56837" w:rsidRPr="005E15A8">
        <w:rPr>
          <w:sz w:val="28"/>
          <w:szCs w:val="28"/>
        </w:rPr>
        <w:t>ю</w:t>
      </w:r>
      <w:r w:rsidRPr="005E15A8">
        <w:rPr>
          <w:sz w:val="28"/>
          <w:szCs w:val="28"/>
        </w:rPr>
        <w:t xml:space="preserve">щихся, развивать нестандартное мышление, интерес к предмету, учебно-интеллектуальные умения </w:t>
      </w:r>
      <w:r w:rsidR="00E56837" w:rsidRPr="005E15A8">
        <w:rPr>
          <w:sz w:val="28"/>
          <w:szCs w:val="28"/>
        </w:rPr>
        <w:t>об</w:t>
      </w:r>
      <w:r w:rsidRPr="005E15A8">
        <w:rPr>
          <w:sz w:val="28"/>
          <w:szCs w:val="28"/>
        </w:rPr>
        <w:t>уча</w:t>
      </w:r>
      <w:r w:rsidR="00E56837" w:rsidRPr="005E15A8">
        <w:rPr>
          <w:sz w:val="28"/>
          <w:szCs w:val="28"/>
        </w:rPr>
        <w:t>ю</w:t>
      </w:r>
      <w:r w:rsidRPr="005E15A8">
        <w:rPr>
          <w:sz w:val="28"/>
          <w:szCs w:val="28"/>
        </w:rPr>
        <w:t>щихся: анализировать, сравнивать, классифицировать, обобщать, устанавливать причинно-следственные связи, исследовать; умение высказывать свои мысли, логически рассуждать, участвовать в учебном диалоге, формулировать проблемы, излагать гипотезы, аргументировать, доказывать, формировать коммуникативные компетенции, посредством работы в малых группах, соблюдать технику безопасности при встрече с бензолом в быту;</w:t>
      </w:r>
      <w:proofErr w:type="gramEnd"/>
    </w:p>
    <w:p w:rsidR="00F86A76" w:rsidRPr="005E15A8" w:rsidRDefault="00F86A76" w:rsidP="00F86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86A76" w:rsidRPr="005E15A8" w:rsidRDefault="00F86A76" w:rsidP="00E568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E15A8">
        <w:rPr>
          <w:b/>
          <w:bCs/>
          <w:sz w:val="28"/>
          <w:szCs w:val="28"/>
        </w:rPr>
        <w:t>воспитательные</w:t>
      </w:r>
      <w:proofErr w:type="gramEnd"/>
      <w:r w:rsidRPr="005E15A8">
        <w:rPr>
          <w:b/>
          <w:bCs/>
          <w:sz w:val="28"/>
          <w:szCs w:val="28"/>
        </w:rPr>
        <w:t>:</w:t>
      </w:r>
      <w:r w:rsidRPr="005E15A8">
        <w:rPr>
          <w:sz w:val="28"/>
          <w:szCs w:val="28"/>
        </w:rPr>
        <w:t> воспитывать стремление к повышению личных знаний,</w:t>
      </w:r>
    </w:p>
    <w:p w:rsidR="00F86A76" w:rsidRPr="005E15A8" w:rsidRDefault="00F86A76" w:rsidP="00E568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15A8">
        <w:rPr>
          <w:sz w:val="28"/>
          <w:szCs w:val="28"/>
        </w:rPr>
        <w:t>показать значимость химических знаний для современного человека,</w:t>
      </w:r>
    </w:p>
    <w:p w:rsidR="00F86A76" w:rsidRPr="005E15A8" w:rsidRDefault="00F86A76" w:rsidP="00E568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15A8">
        <w:rPr>
          <w:sz w:val="28"/>
          <w:szCs w:val="28"/>
        </w:rPr>
        <w:t xml:space="preserve">способствовать формированию у </w:t>
      </w:r>
      <w:r w:rsidR="00E56837" w:rsidRPr="005E15A8">
        <w:rPr>
          <w:sz w:val="28"/>
          <w:szCs w:val="28"/>
        </w:rPr>
        <w:t>об</w:t>
      </w:r>
      <w:r w:rsidRPr="005E15A8">
        <w:rPr>
          <w:sz w:val="28"/>
          <w:szCs w:val="28"/>
        </w:rPr>
        <w:t>уча</w:t>
      </w:r>
      <w:r w:rsidR="00E56837" w:rsidRPr="005E15A8">
        <w:rPr>
          <w:sz w:val="28"/>
          <w:szCs w:val="28"/>
        </w:rPr>
        <w:t>ю</w:t>
      </w:r>
      <w:r w:rsidRPr="005E15A8">
        <w:rPr>
          <w:sz w:val="28"/>
          <w:szCs w:val="28"/>
        </w:rPr>
        <w:t>щихся организованности, ответственности, умению вести познавательную деятельность в коллективе, сотрудничать при решении учебных задач, формировать умения работать с учебной и дополнительной литературой.</w:t>
      </w:r>
    </w:p>
    <w:p w:rsidR="00F86A76" w:rsidRPr="005E15A8" w:rsidRDefault="00F86A76" w:rsidP="00E5683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86A76" w:rsidRPr="005E15A8" w:rsidRDefault="00F86A76" w:rsidP="00F86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15A8">
        <w:rPr>
          <w:b/>
          <w:bCs/>
          <w:sz w:val="28"/>
          <w:szCs w:val="28"/>
        </w:rPr>
        <w:t>Планируемые результаты обучения.</w:t>
      </w:r>
    </w:p>
    <w:p w:rsidR="00F86A76" w:rsidRPr="005E15A8" w:rsidRDefault="00F86A76" w:rsidP="009511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E15A8">
        <w:rPr>
          <w:sz w:val="28"/>
          <w:szCs w:val="28"/>
        </w:rPr>
        <w:t>учащиеся должны знать строение бензола, способы его получения и применения.</w:t>
      </w:r>
    </w:p>
    <w:p w:rsidR="00F86A76" w:rsidRPr="005E15A8" w:rsidRDefault="00F86A76" w:rsidP="009511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E15A8">
        <w:rPr>
          <w:sz w:val="28"/>
          <w:szCs w:val="28"/>
        </w:rPr>
        <w:t>уметь объяснять свойства бензола на основе его строения, записывать уравнения реакций, доказывающие химические свойства бензола.</w:t>
      </w:r>
    </w:p>
    <w:p w:rsidR="00F86A76" w:rsidRPr="005E15A8" w:rsidRDefault="00F86A76" w:rsidP="009511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E15A8">
        <w:rPr>
          <w:sz w:val="28"/>
          <w:szCs w:val="28"/>
        </w:rPr>
        <w:t>уметь сравнивать химические свойства бензола со свойствами предельных и непредельных углеводородов.</w:t>
      </w:r>
    </w:p>
    <w:p w:rsidR="00F86A76" w:rsidRPr="005E15A8" w:rsidRDefault="00F86A76" w:rsidP="009511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E15A8">
        <w:rPr>
          <w:sz w:val="28"/>
          <w:szCs w:val="28"/>
        </w:rPr>
        <w:t>на примере химических свойств бензола, раскрыть многообразие генетических связей между углеводородами.</w:t>
      </w:r>
    </w:p>
    <w:p w:rsidR="00F86A76" w:rsidRPr="005E15A8" w:rsidRDefault="00F86A76" w:rsidP="0095111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E15A8">
        <w:rPr>
          <w:sz w:val="28"/>
          <w:szCs w:val="28"/>
        </w:rPr>
        <w:t xml:space="preserve">уметь, используя полученные на уроке знания, с помощью средств </w:t>
      </w:r>
      <w:proofErr w:type="spellStart"/>
      <w:r w:rsidRPr="005E15A8">
        <w:rPr>
          <w:sz w:val="28"/>
          <w:szCs w:val="28"/>
        </w:rPr>
        <w:t>Microsoft</w:t>
      </w:r>
      <w:proofErr w:type="spellEnd"/>
      <w:r w:rsidRPr="005E15A8">
        <w:rPr>
          <w:sz w:val="28"/>
          <w:szCs w:val="28"/>
        </w:rPr>
        <w:t xml:space="preserve"> </w:t>
      </w:r>
      <w:proofErr w:type="spellStart"/>
      <w:r w:rsidRPr="005E15A8">
        <w:rPr>
          <w:sz w:val="28"/>
          <w:szCs w:val="28"/>
        </w:rPr>
        <w:t>Word</w:t>
      </w:r>
      <w:proofErr w:type="spellEnd"/>
      <w:r w:rsidRPr="005E15A8">
        <w:rPr>
          <w:sz w:val="28"/>
          <w:szCs w:val="28"/>
        </w:rPr>
        <w:t xml:space="preserve">, </w:t>
      </w:r>
      <w:proofErr w:type="spellStart"/>
      <w:r w:rsidRPr="005E15A8">
        <w:rPr>
          <w:sz w:val="28"/>
          <w:szCs w:val="28"/>
        </w:rPr>
        <w:t>Microsoft</w:t>
      </w:r>
      <w:proofErr w:type="spellEnd"/>
      <w:r w:rsidRPr="005E15A8">
        <w:rPr>
          <w:sz w:val="28"/>
          <w:szCs w:val="28"/>
        </w:rPr>
        <w:t xml:space="preserve"> </w:t>
      </w:r>
      <w:proofErr w:type="spellStart"/>
      <w:r w:rsidRPr="005E15A8">
        <w:rPr>
          <w:sz w:val="28"/>
          <w:szCs w:val="28"/>
        </w:rPr>
        <w:t>Excel</w:t>
      </w:r>
      <w:proofErr w:type="spellEnd"/>
      <w:r w:rsidRPr="005E15A8">
        <w:rPr>
          <w:sz w:val="28"/>
          <w:szCs w:val="28"/>
        </w:rPr>
        <w:t xml:space="preserve">, </w:t>
      </w:r>
      <w:proofErr w:type="spellStart"/>
      <w:r w:rsidRPr="005E15A8">
        <w:rPr>
          <w:sz w:val="28"/>
          <w:szCs w:val="28"/>
        </w:rPr>
        <w:t>Microsoft</w:t>
      </w:r>
      <w:proofErr w:type="spellEnd"/>
      <w:r w:rsidRPr="005E15A8">
        <w:rPr>
          <w:sz w:val="28"/>
          <w:szCs w:val="28"/>
        </w:rPr>
        <w:t xml:space="preserve"> </w:t>
      </w:r>
      <w:proofErr w:type="spellStart"/>
      <w:r w:rsidRPr="005E15A8">
        <w:rPr>
          <w:sz w:val="28"/>
          <w:szCs w:val="28"/>
        </w:rPr>
        <w:t>Power</w:t>
      </w:r>
      <w:proofErr w:type="spellEnd"/>
      <w:r w:rsidRPr="005E15A8">
        <w:rPr>
          <w:sz w:val="28"/>
          <w:szCs w:val="28"/>
        </w:rPr>
        <w:t xml:space="preserve"> </w:t>
      </w:r>
      <w:proofErr w:type="spellStart"/>
      <w:r w:rsidRPr="005E15A8">
        <w:rPr>
          <w:sz w:val="28"/>
          <w:szCs w:val="28"/>
        </w:rPr>
        <w:t>Point</w:t>
      </w:r>
      <w:proofErr w:type="spellEnd"/>
      <w:r w:rsidRPr="005E15A8">
        <w:rPr>
          <w:sz w:val="28"/>
          <w:szCs w:val="28"/>
        </w:rPr>
        <w:t xml:space="preserve">, </w:t>
      </w:r>
      <w:proofErr w:type="spellStart"/>
      <w:r w:rsidRPr="005E15A8">
        <w:rPr>
          <w:sz w:val="28"/>
          <w:szCs w:val="28"/>
        </w:rPr>
        <w:t>Microsoft</w:t>
      </w:r>
      <w:proofErr w:type="spellEnd"/>
      <w:r w:rsidRPr="005E15A8">
        <w:rPr>
          <w:sz w:val="28"/>
          <w:szCs w:val="28"/>
        </w:rPr>
        <w:t xml:space="preserve"> </w:t>
      </w:r>
      <w:proofErr w:type="spellStart"/>
      <w:r w:rsidRPr="005E15A8">
        <w:rPr>
          <w:sz w:val="28"/>
          <w:szCs w:val="28"/>
        </w:rPr>
        <w:t>Office</w:t>
      </w:r>
      <w:proofErr w:type="spellEnd"/>
      <w:r w:rsidRPr="005E15A8">
        <w:rPr>
          <w:sz w:val="28"/>
          <w:szCs w:val="28"/>
        </w:rPr>
        <w:t xml:space="preserve"> подготовить презентацию.</w:t>
      </w:r>
    </w:p>
    <w:p w:rsidR="00951117" w:rsidRPr="005E15A8" w:rsidRDefault="00951117" w:rsidP="009511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86A76" w:rsidRPr="005E15A8" w:rsidRDefault="00F86A76" w:rsidP="00F86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15A8">
        <w:rPr>
          <w:b/>
          <w:bCs/>
          <w:sz w:val="28"/>
          <w:szCs w:val="28"/>
        </w:rPr>
        <w:t>Тип урока: </w:t>
      </w:r>
      <w:r w:rsidRPr="005E15A8">
        <w:rPr>
          <w:sz w:val="28"/>
          <w:szCs w:val="28"/>
        </w:rPr>
        <w:t> изучение нового материала.</w:t>
      </w:r>
    </w:p>
    <w:p w:rsidR="00F86A76" w:rsidRPr="005E15A8" w:rsidRDefault="00F86A76" w:rsidP="00F86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15A8">
        <w:rPr>
          <w:b/>
          <w:bCs/>
          <w:sz w:val="28"/>
          <w:szCs w:val="28"/>
        </w:rPr>
        <w:t>Методы</w:t>
      </w:r>
      <w:r w:rsidR="00286117" w:rsidRPr="005E15A8">
        <w:rPr>
          <w:b/>
          <w:bCs/>
          <w:sz w:val="28"/>
          <w:szCs w:val="28"/>
        </w:rPr>
        <w:t xml:space="preserve"> обучения</w:t>
      </w:r>
      <w:r w:rsidRPr="005E15A8">
        <w:rPr>
          <w:b/>
          <w:bCs/>
          <w:sz w:val="28"/>
          <w:szCs w:val="28"/>
        </w:rPr>
        <w:t>:</w:t>
      </w:r>
    </w:p>
    <w:p w:rsidR="00F86A76" w:rsidRPr="005E15A8" w:rsidRDefault="00F86A76" w:rsidP="00F86A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5E15A8">
        <w:rPr>
          <w:sz w:val="28"/>
          <w:szCs w:val="28"/>
        </w:rPr>
        <w:lastRenderedPageBreak/>
        <w:t>Проблемно – исследовательские</w:t>
      </w:r>
    </w:p>
    <w:p w:rsidR="00F86A76" w:rsidRPr="005E15A8" w:rsidRDefault="00F86A76" w:rsidP="00F86A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5E15A8">
        <w:rPr>
          <w:sz w:val="28"/>
          <w:szCs w:val="28"/>
        </w:rPr>
        <w:t>частично-поисковые;</w:t>
      </w:r>
    </w:p>
    <w:p w:rsidR="00F86A76" w:rsidRPr="005E15A8" w:rsidRDefault="00286117" w:rsidP="00F86A7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sz w:val="28"/>
          <w:szCs w:val="28"/>
        </w:rPr>
      </w:pPr>
      <w:r w:rsidRPr="005E15A8">
        <w:rPr>
          <w:sz w:val="28"/>
          <w:szCs w:val="28"/>
        </w:rPr>
        <w:t>наглядные.</w:t>
      </w:r>
    </w:p>
    <w:p w:rsidR="00F86A76" w:rsidRPr="005E15A8" w:rsidRDefault="00F86A76" w:rsidP="009511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15A8">
        <w:rPr>
          <w:b/>
          <w:bCs/>
          <w:sz w:val="28"/>
          <w:szCs w:val="28"/>
        </w:rPr>
        <w:t>Оборудование: </w:t>
      </w:r>
      <w:r w:rsidRPr="005E15A8">
        <w:rPr>
          <w:sz w:val="28"/>
          <w:szCs w:val="28"/>
        </w:rPr>
        <w:t xml:space="preserve"> мультимедийное оборудование, компьютер, презентация «Бензол», </w:t>
      </w:r>
      <w:proofErr w:type="spellStart"/>
      <w:r w:rsidRPr="005E15A8">
        <w:rPr>
          <w:sz w:val="28"/>
          <w:szCs w:val="28"/>
        </w:rPr>
        <w:t>видеоопыты</w:t>
      </w:r>
      <w:proofErr w:type="spellEnd"/>
      <w:r w:rsidRPr="005E15A8">
        <w:rPr>
          <w:sz w:val="28"/>
          <w:szCs w:val="28"/>
        </w:rPr>
        <w:t>, дидактический материал, на столах учащихся схема опорного конспекта, тесты.</w:t>
      </w:r>
    </w:p>
    <w:p w:rsidR="00F86A76" w:rsidRPr="005E15A8" w:rsidRDefault="00F86A76" w:rsidP="009511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15A8">
        <w:rPr>
          <w:sz w:val="28"/>
          <w:szCs w:val="28"/>
        </w:rPr>
        <w:t>На данном уроке отрабатываются</w:t>
      </w:r>
    </w:p>
    <w:p w:rsidR="00F86A76" w:rsidRPr="005E15A8" w:rsidRDefault="00F86A76" w:rsidP="009511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15A8">
        <w:rPr>
          <w:b/>
          <w:sz w:val="28"/>
          <w:szCs w:val="28"/>
        </w:rPr>
        <w:t>п</w:t>
      </w:r>
      <w:r w:rsidRPr="005E15A8">
        <w:rPr>
          <w:b/>
          <w:bCs/>
          <w:sz w:val="28"/>
          <w:szCs w:val="28"/>
        </w:rPr>
        <w:t>онятия: </w:t>
      </w:r>
      <w:r w:rsidRPr="005E15A8">
        <w:rPr>
          <w:sz w:val="28"/>
          <w:szCs w:val="28"/>
        </w:rPr>
        <w:t>бензол; причинно-следственные связи: строение - свойства, а именно строение молекулы бензола, образование ароматической связи и химические свойства.</w:t>
      </w:r>
    </w:p>
    <w:p w:rsidR="00F86A76" w:rsidRPr="005E15A8" w:rsidRDefault="00F86A76" w:rsidP="00F86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15A8">
        <w:rPr>
          <w:b/>
          <w:bCs/>
          <w:sz w:val="28"/>
          <w:szCs w:val="28"/>
        </w:rPr>
        <w:t>умения:</w:t>
      </w:r>
    </w:p>
    <w:p w:rsidR="00F86A76" w:rsidRPr="005E15A8" w:rsidRDefault="00F86A76" w:rsidP="009511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15A8">
        <w:rPr>
          <w:bCs/>
          <w:iCs/>
          <w:sz w:val="28"/>
          <w:szCs w:val="28"/>
        </w:rPr>
        <w:t>- решать задачи на вывод формулы углеводорода,</w:t>
      </w:r>
    </w:p>
    <w:p w:rsidR="00F86A76" w:rsidRPr="005E15A8" w:rsidRDefault="00F86A76" w:rsidP="009511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15A8">
        <w:rPr>
          <w:bCs/>
          <w:iCs/>
          <w:sz w:val="28"/>
          <w:szCs w:val="28"/>
        </w:rPr>
        <w:t>-определять тип гибридизации атомов углерода</w:t>
      </w:r>
      <w:r w:rsidRPr="005E15A8">
        <w:rPr>
          <w:sz w:val="28"/>
          <w:szCs w:val="28"/>
        </w:rPr>
        <w:t>,</w:t>
      </w:r>
    </w:p>
    <w:p w:rsidR="00F86A76" w:rsidRPr="005E15A8" w:rsidRDefault="00F86A76" w:rsidP="009511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15A8">
        <w:rPr>
          <w:sz w:val="28"/>
          <w:szCs w:val="28"/>
        </w:rPr>
        <w:t>-</w:t>
      </w:r>
      <w:r w:rsidRPr="005E15A8">
        <w:rPr>
          <w:bCs/>
          <w:iCs/>
          <w:sz w:val="28"/>
          <w:szCs w:val="28"/>
        </w:rPr>
        <w:t>характеризовать</w:t>
      </w:r>
      <w:r w:rsidRPr="005E15A8">
        <w:rPr>
          <w:sz w:val="28"/>
          <w:szCs w:val="28"/>
        </w:rPr>
        <w:t> химические свойства бензола; связь между составом, строением и свойствами веществ,</w:t>
      </w:r>
    </w:p>
    <w:p w:rsidR="00F86A76" w:rsidRPr="005E15A8" w:rsidRDefault="00F86A76" w:rsidP="009511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15A8">
        <w:rPr>
          <w:sz w:val="28"/>
          <w:szCs w:val="28"/>
        </w:rPr>
        <w:t>- </w:t>
      </w:r>
      <w:r w:rsidRPr="005E15A8">
        <w:rPr>
          <w:bCs/>
          <w:iCs/>
          <w:sz w:val="28"/>
          <w:szCs w:val="28"/>
        </w:rPr>
        <w:t>составлять</w:t>
      </w:r>
      <w:r w:rsidRPr="005E15A8">
        <w:rPr>
          <w:sz w:val="28"/>
          <w:szCs w:val="28"/>
        </w:rPr>
        <w:t> уравнения химических реакций,</w:t>
      </w:r>
    </w:p>
    <w:p w:rsidR="00F86A76" w:rsidRPr="005E15A8" w:rsidRDefault="00F86A76" w:rsidP="009511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15A8">
        <w:rPr>
          <w:sz w:val="28"/>
          <w:szCs w:val="28"/>
        </w:rPr>
        <w:t>- </w:t>
      </w:r>
      <w:r w:rsidRPr="005E15A8">
        <w:rPr>
          <w:bCs/>
          <w:iCs/>
          <w:sz w:val="28"/>
          <w:szCs w:val="28"/>
        </w:rPr>
        <w:t>определять</w:t>
      </w:r>
      <w:r w:rsidRPr="005E15A8">
        <w:rPr>
          <w:sz w:val="28"/>
          <w:szCs w:val="28"/>
        </w:rPr>
        <w:t> принадлежность вещества к определенному классу.</w:t>
      </w:r>
    </w:p>
    <w:p w:rsidR="00F86A76" w:rsidRPr="005E15A8" w:rsidRDefault="00F86A76" w:rsidP="009511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15A8">
        <w:rPr>
          <w:sz w:val="28"/>
          <w:szCs w:val="28"/>
        </w:rPr>
        <w:t xml:space="preserve">Урок проводился в форме лекции с проблемно – </w:t>
      </w:r>
      <w:proofErr w:type="gramStart"/>
      <w:r w:rsidRPr="005E15A8">
        <w:rPr>
          <w:sz w:val="28"/>
          <w:szCs w:val="28"/>
        </w:rPr>
        <w:t>исследовательскими</w:t>
      </w:r>
      <w:proofErr w:type="gramEnd"/>
      <w:r w:rsidRPr="005E15A8">
        <w:rPr>
          <w:sz w:val="28"/>
          <w:szCs w:val="28"/>
        </w:rPr>
        <w:t>,</w:t>
      </w:r>
    </w:p>
    <w:p w:rsidR="00F86A76" w:rsidRPr="005E15A8" w:rsidRDefault="00F86A76" w:rsidP="009511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15A8">
        <w:rPr>
          <w:sz w:val="28"/>
          <w:szCs w:val="28"/>
        </w:rPr>
        <w:t>частично-поисковыми методами, с элементами беседы.</w:t>
      </w:r>
    </w:p>
    <w:p w:rsidR="00F86A76" w:rsidRPr="005E15A8" w:rsidRDefault="00F86A76" w:rsidP="009511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15A8">
        <w:rPr>
          <w:sz w:val="28"/>
          <w:szCs w:val="28"/>
        </w:rPr>
        <w:t>Поставленные цели были реализованы путем рационально выбранной структуры урока.</w:t>
      </w:r>
    </w:p>
    <w:p w:rsidR="00286117" w:rsidRPr="005E15A8" w:rsidRDefault="00286117" w:rsidP="0095111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86A76" w:rsidRPr="005E15A8" w:rsidRDefault="00F86A76" w:rsidP="00F86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15A8">
        <w:rPr>
          <w:b/>
          <w:bCs/>
          <w:sz w:val="28"/>
          <w:szCs w:val="28"/>
        </w:rPr>
        <w:t>Этапы урока</w:t>
      </w:r>
      <w:r w:rsidRPr="005E15A8">
        <w:rPr>
          <w:sz w:val="28"/>
          <w:szCs w:val="28"/>
        </w:rPr>
        <w:t>:</w:t>
      </w:r>
    </w:p>
    <w:p w:rsidR="00A7454B" w:rsidRPr="005E15A8" w:rsidRDefault="00F86A76" w:rsidP="00F86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5E15A8">
        <w:rPr>
          <w:b/>
          <w:bCs/>
          <w:sz w:val="28"/>
          <w:szCs w:val="28"/>
        </w:rPr>
        <w:t>Оргмомент</w:t>
      </w:r>
      <w:proofErr w:type="spellEnd"/>
      <w:r w:rsidRPr="005E15A8">
        <w:rPr>
          <w:b/>
          <w:bCs/>
          <w:sz w:val="28"/>
          <w:szCs w:val="28"/>
        </w:rPr>
        <w:t>.</w:t>
      </w:r>
      <w:r w:rsidRPr="005E15A8">
        <w:rPr>
          <w:sz w:val="28"/>
          <w:szCs w:val="28"/>
        </w:rPr>
        <w:t xml:space="preserve"> Мотивация и актуализация учебной деятельности </w:t>
      </w:r>
      <w:proofErr w:type="gramStart"/>
      <w:r w:rsidRPr="005E15A8">
        <w:rPr>
          <w:sz w:val="28"/>
          <w:szCs w:val="28"/>
        </w:rPr>
        <w:t>обуча</w:t>
      </w:r>
      <w:r w:rsidR="00A7454B" w:rsidRPr="005E15A8">
        <w:rPr>
          <w:sz w:val="28"/>
          <w:szCs w:val="28"/>
        </w:rPr>
        <w:t>ю</w:t>
      </w:r>
      <w:r w:rsidRPr="005E15A8">
        <w:rPr>
          <w:sz w:val="28"/>
          <w:szCs w:val="28"/>
        </w:rPr>
        <w:t>щихся</w:t>
      </w:r>
      <w:proofErr w:type="gramEnd"/>
      <w:r w:rsidRPr="005E15A8">
        <w:rPr>
          <w:sz w:val="28"/>
          <w:szCs w:val="28"/>
        </w:rPr>
        <w:t xml:space="preserve">. </w:t>
      </w:r>
    </w:p>
    <w:p w:rsidR="00A7454B" w:rsidRPr="005E15A8" w:rsidRDefault="00A7454B" w:rsidP="00A745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15A8">
        <w:rPr>
          <w:rStyle w:val="a4"/>
          <w:sz w:val="28"/>
          <w:szCs w:val="28"/>
        </w:rPr>
        <w:t>Изучение нового материала:</w:t>
      </w:r>
    </w:p>
    <w:p w:rsidR="00A7454B" w:rsidRPr="005E15A8" w:rsidRDefault="00A7454B" w:rsidP="00A745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15A8">
        <w:rPr>
          <w:sz w:val="28"/>
          <w:szCs w:val="28"/>
        </w:rPr>
        <w:t>1. Вступление учителя:</w:t>
      </w:r>
    </w:p>
    <w:p w:rsidR="00A7454B" w:rsidRPr="005E15A8" w:rsidRDefault="00A7454B" w:rsidP="00A745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15A8">
        <w:rPr>
          <w:sz w:val="28"/>
          <w:szCs w:val="28"/>
        </w:rPr>
        <w:t>До сегодняшнего урока мы говорили о простейших деталях, из которых можно строить органические соединения, - о метане, этилене, ацетилене. Молекулы метана мы называли “кирпичиками”, молекулы этилена и ацетилена – “блоками”.</w:t>
      </w:r>
    </w:p>
    <w:p w:rsidR="00A7454B" w:rsidRPr="005E15A8" w:rsidRDefault="00A7454B" w:rsidP="00A745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15A8">
        <w:rPr>
          <w:sz w:val="28"/>
          <w:szCs w:val="28"/>
        </w:rPr>
        <w:t>Однако наши возможности значительно расширятся, когда мы познакомимся с четвертой “деталью”- бензолом.</w:t>
      </w:r>
    </w:p>
    <w:p w:rsidR="00A7454B" w:rsidRPr="005E15A8" w:rsidRDefault="00A7454B" w:rsidP="00A745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15A8">
        <w:rPr>
          <w:sz w:val="28"/>
          <w:szCs w:val="28"/>
        </w:rPr>
        <w:t>Что же такое бензол?</w:t>
      </w:r>
    </w:p>
    <w:p w:rsidR="00A7454B" w:rsidRPr="005E15A8" w:rsidRDefault="00A7454B" w:rsidP="00A745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15A8">
        <w:rPr>
          <w:sz w:val="28"/>
          <w:szCs w:val="28"/>
        </w:rPr>
        <w:t>2. История открытия бензола </w:t>
      </w:r>
      <w:hyperlink r:id="rId6" w:history="1">
        <w:r w:rsidRPr="005E15A8">
          <w:rPr>
            <w:rStyle w:val="a5"/>
            <w:color w:val="auto"/>
            <w:sz w:val="28"/>
            <w:szCs w:val="28"/>
          </w:rPr>
          <w:t>(слайды № 2-4)</w:t>
        </w:r>
      </w:hyperlink>
    </w:p>
    <w:p w:rsidR="00A7454B" w:rsidRPr="005E15A8" w:rsidRDefault="00A7454B" w:rsidP="00A745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15A8">
        <w:rPr>
          <w:sz w:val="28"/>
          <w:szCs w:val="28"/>
        </w:rPr>
        <w:t>3. Строение молекулы бензола </w:t>
      </w:r>
      <w:hyperlink r:id="rId7" w:history="1">
        <w:r w:rsidRPr="005E15A8">
          <w:rPr>
            <w:rStyle w:val="a5"/>
            <w:color w:val="auto"/>
            <w:sz w:val="28"/>
            <w:szCs w:val="28"/>
          </w:rPr>
          <w:t>(слайды № 5-7)</w:t>
        </w:r>
      </w:hyperlink>
    </w:p>
    <w:p w:rsidR="00A7454B" w:rsidRPr="005E15A8" w:rsidRDefault="00A7454B" w:rsidP="00A745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15A8">
        <w:rPr>
          <w:sz w:val="28"/>
          <w:szCs w:val="28"/>
        </w:rPr>
        <w:t>4. Физические свойства бензола </w:t>
      </w:r>
      <w:hyperlink r:id="rId8" w:history="1">
        <w:r w:rsidRPr="005E15A8">
          <w:rPr>
            <w:rStyle w:val="a5"/>
            <w:color w:val="auto"/>
            <w:sz w:val="28"/>
            <w:szCs w:val="28"/>
          </w:rPr>
          <w:t>(слайд № 8)</w:t>
        </w:r>
      </w:hyperlink>
    </w:p>
    <w:p w:rsidR="00A7454B" w:rsidRPr="005E15A8" w:rsidRDefault="00A7454B" w:rsidP="00A745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15A8">
        <w:rPr>
          <w:sz w:val="28"/>
          <w:szCs w:val="28"/>
        </w:rPr>
        <w:t>5. Химические свойства бензола </w:t>
      </w:r>
      <w:hyperlink r:id="rId9" w:history="1">
        <w:r w:rsidRPr="005E15A8">
          <w:rPr>
            <w:rStyle w:val="a5"/>
            <w:color w:val="auto"/>
            <w:sz w:val="28"/>
            <w:szCs w:val="28"/>
          </w:rPr>
          <w:t>(слайд № 9)</w:t>
        </w:r>
      </w:hyperlink>
    </w:p>
    <w:p w:rsidR="00A7454B" w:rsidRPr="005E15A8" w:rsidRDefault="00A7454B" w:rsidP="00A745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15A8">
        <w:rPr>
          <w:sz w:val="28"/>
          <w:szCs w:val="28"/>
        </w:rPr>
        <w:t>6. Получение бензола и природные источники получения </w:t>
      </w:r>
      <w:hyperlink r:id="rId10" w:history="1">
        <w:r w:rsidRPr="005E15A8">
          <w:rPr>
            <w:rStyle w:val="a5"/>
            <w:color w:val="auto"/>
            <w:sz w:val="28"/>
            <w:szCs w:val="28"/>
          </w:rPr>
          <w:t>(слайд № 10 - 12)</w:t>
        </w:r>
      </w:hyperlink>
    </w:p>
    <w:p w:rsidR="00A7454B" w:rsidRPr="005E15A8" w:rsidRDefault="00A7454B" w:rsidP="00A745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15A8">
        <w:rPr>
          <w:sz w:val="28"/>
          <w:szCs w:val="28"/>
        </w:rPr>
        <w:t>7. Применение бензола </w:t>
      </w:r>
      <w:hyperlink r:id="rId11" w:history="1">
        <w:r w:rsidRPr="005E15A8">
          <w:rPr>
            <w:rStyle w:val="a5"/>
            <w:color w:val="auto"/>
            <w:sz w:val="28"/>
            <w:szCs w:val="28"/>
          </w:rPr>
          <w:t>(слайд № 13)</w:t>
        </w:r>
      </w:hyperlink>
    </w:p>
    <w:p w:rsidR="00A7454B" w:rsidRPr="005E15A8" w:rsidRDefault="00A7454B" w:rsidP="00A745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15A8">
        <w:rPr>
          <w:sz w:val="28"/>
          <w:szCs w:val="28"/>
        </w:rPr>
        <w:t>8. Гомологический ряд бензола </w:t>
      </w:r>
      <w:hyperlink r:id="rId12" w:history="1">
        <w:r w:rsidRPr="005E15A8">
          <w:rPr>
            <w:rStyle w:val="a5"/>
            <w:color w:val="auto"/>
            <w:sz w:val="28"/>
            <w:szCs w:val="28"/>
          </w:rPr>
          <w:t>(слайд № 14)</w:t>
        </w:r>
      </w:hyperlink>
    </w:p>
    <w:p w:rsidR="00A7454B" w:rsidRPr="005E15A8" w:rsidRDefault="00A7454B" w:rsidP="00F86A7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7454B" w:rsidRPr="005E15A8" w:rsidRDefault="00A7454B" w:rsidP="00A7454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E15A8">
        <w:rPr>
          <w:rStyle w:val="a4"/>
          <w:sz w:val="28"/>
          <w:szCs w:val="28"/>
        </w:rPr>
        <w:t xml:space="preserve">III. Домашнее задание: </w:t>
      </w:r>
      <w:r w:rsidRPr="005E15A8">
        <w:rPr>
          <w:rStyle w:val="a4"/>
          <w:b w:val="0"/>
          <w:sz w:val="28"/>
          <w:szCs w:val="28"/>
        </w:rPr>
        <w:t>выу</w:t>
      </w:r>
      <w:r w:rsidR="00E56837" w:rsidRPr="005E15A8">
        <w:rPr>
          <w:rStyle w:val="a4"/>
          <w:b w:val="0"/>
          <w:sz w:val="28"/>
          <w:szCs w:val="28"/>
        </w:rPr>
        <w:t>чить записи в тетради, выяснить</w:t>
      </w:r>
      <w:r w:rsidRPr="005E15A8">
        <w:rPr>
          <w:rStyle w:val="a4"/>
          <w:b w:val="0"/>
          <w:sz w:val="28"/>
          <w:szCs w:val="28"/>
        </w:rPr>
        <w:t>, существуют ли изомеры для бензола.</w:t>
      </w:r>
    </w:p>
    <w:p w:rsidR="00A7454B" w:rsidRPr="005E15A8" w:rsidRDefault="00A7454B" w:rsidP="00A7454B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5E15A8">
        <w:rPr>
          <w:rStyle w:val="a4"/>
          <w:sz w:val="28"/>
          <w:szCs w:val="28"/>
        </w:rPr>
        <w:t xml:space="preserve">IV. Закрепление: </w:t>
      </w:r>
      <w:r w:rsidRPr="005E15A8">
        <w:rPr>
          <w:rStyle w:val="a4"/>
          <w:b w:val="0"/>
          <w:sz w:val="28"/>
          <w:szCs w:val="28"/>
        </w:rPr>
        <w:t>са</w:t>
      </w:r>
      <w:r w:rsidR="00E56837" w:rsidRPr="005E15A8">
        <w:rPr>
          <w:rStyle w:val="a4"/>
          <w:b w:val="0"/>
          <w:sz w:val="28"/>
          <w:szCs w:val="28"/>
        </w:rPr>
        <w:t>мостоятельная работа в парах: (</w:t>
      </w:r>
      <w:r w:rsidRPr="005E15A8">
        <w:rPr>
          <w:rStyle w:val="a4"/>
          <w:b w:val="0"/>
          <w:sz w:val="28"/>
          <w:szCs w:val="28"/>
        </w:rPr>
        <w:t>тестирование).</w:t>
      </w:r>
    </w:p>
    <w:p w:rsidR="00A7454B" w:rsidRPr="005E15A8" w:rsidRDefault="00A7454B" w:rsidP="00A7454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5E15A8">
        <w:rPr>
          <w:b/>
          <w:bCs/>
          <w:sz w:val="28"/>
          <w:szCs w:val="28"/>
          <w:u w:val="single"/>
        </w:rPr>
        <w:t>Задание</w:t>
      </w:r>
    </w:p>
    <w:p w:rsidR="00E56837" w:rsidRPr="005E15A8" w:rsidRDefault="00E56837" w:rsidP="00A745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7454B" w:rsidRPr="005E15A8" w:rsidRDefault="00A7454B" w:rsidP="00A745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15A8">
        <w:rPr>
          <w:sz w:val="28"/>
          <w:szCs w:val="28"/>
        </w:rPr>
        <w:t>- Бензол имеет молекулярную формулу…</w:t>
      </w:r>
    </w:p>
    <w:p w:rsidR="00A7454B" w:rsidRPr="005E15A8" w:rsidRDefault="00A7454B" w:rsidP="00A745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15A8">
        <w:rPr>
          <w:sz w:val="28"/>
          <w:szCs w:val="28"/>
        </w:rPr>
        <w:lastRenderedPageBreak/>
        <w:t xml:space="preserve">- Данное вещество может быть представлено… </w:t>
      </w:r>
      <w:proofErr w:type="gramStart"/>
      <w:r w:rsidRPr="005E15A8">
        <w:rPr>
          <w:sz w:val="28"/>
          <w:szCs w:val="28"/>
        </w:rPr>
        <w:t xml:space="preserve">( </w:t>
      </w:r>
      <w:proofErr w:type="gramEnd"/>
      <w:r w:rsidRPr="005E15A8">
        <w:rPr>
          <w:sz w:val="28"/>
          <w:szCs w:val="28"/>
        </w:rPr>
        <w:t>количество) структурными формулами</w:t>
      </w:r>
    </w:p>
    <w:p w:rsidR="00A7454B" w:rsidRPr="005E15A8" w:rsidRDefault="00A7454B" w:rsidP="00A745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15A8">
        <w:rPr>
          <w:sz w:val="28"/>
          <w:szCs w:val="28"/>
        </w:rPr>
        <w:t>- Одна структурная формула указывает на наличие … связей в бензоле. Следовательно, это… углеводород.</w:t>
      </w:r>
    </w:p>
    <w:p w:rsidR="00A7454B" w:rsidRPr="005E15A8" w:rsidRDefault="00A7454B" w:rsidP="00A745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15A8">
        <w:rPr>
          <w:sz w:val="28"/>
          <w:szCs w:val="28"/>
        </w:rPr>
        <w:t>- Другая структурная формула отражает… кратных связей. С ее помощью можно объяснить, почему бензол проявляет свойства … углеводородов.</w:t>
      </w:r>
    </w:p>
    <w:p w:rsidR="00A7454B" w:rsidRPr="005E15A8" w:rsidRDefault="00A7454B" w:rsidP="00A745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15A8">
        <w:rPr>
          <w:sz w:val="28"/>
          <w:szCs w:val="28"/>
        </w:rPr>
        <w:t>- Как непредельный углеводород, вступает в реакции…</w:t>
      </w:r>
      <w:proofErr w:type="gramStart"/>
      <w:r w:rsidRPr="005E15A8">
        <w:rPr>
          <w:sz w:val="28"/>
          <w:szCs w:val="28"/>
        </w:rPr>
        <w:t xml:space="preserve"> .</w:t>
      </w:r>
      <w:proofErr w:type="gramEnd"/>
    </w:p>
    <w:p w:rsidR="00A7454B" w:rsidRPr="005E15A8" w:rsidRDefault="00A7454B" w:rsidP="00A745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15A8">
        <w:rPr>
          <w:sz w:val="28"/>
          <w:szCs w:val="28"/>
        </w:rPr>
        <w:t>- Как предельный углеводород, вступает в реакции…</w:t>
      </w:r>
      <w:proofErr w:type="gramStart"/>
      <w:r w:rsidRPr="005E15A8">
        <w:rPr>
          <w:sz w:val="28"/>
          <w:szCs w:val="28"/>
        </w:rPr>
        <w:t xml:space="preserve"> .</w:t>
      </w:r>
      <w:proofErr w:type="gramEnd"/>
    </w:p>
    <w:p w:rsidR="00A7454B" w:rsidRDefault="00A7454B" w:rsidP="00A745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E15A8">
        <w:rPr>
          <w:sz w:val="28"/>
          <w:szCs w:val="28"/>
        </w:rPr>
        <w:t>- Бензол – родоначальник гомологического ряда…</w:t>
      </w:r>
    </w:p>
    <w:p w:rsidR="005E15A8" w:rsidRPr="005E15A8" w:rsidRDefault="005E15A8" w:rsidP="00A745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7454B" w:rsidRPr="005E15A8" w:rsidRDefault="00A7454B" w:rsidP="00A7454B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5E15A8">
        <w:rPr>
          <w:rStyle w:val="a4"/>
          <w:sz w:val="28"/>
          <w:szCs w:val="28"/>
        </w:rPr>
        <w:t>V. Итог урока, проверка задания, выставление оценок.</w:t>
      </w:r>
    </w:p>
    <w:p w:rsidR="005E15A8" w:rsidRPr="005E15A8" w:rsidRDefault="005E15A8" w:rsidP="00A7454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24A90" w:rsidRPr="00D24A90" w:rsidRDefault="00D24A90" w:rsidP="00D2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0">
        <w:rPr>
          <w:rFonts w:ascii="Times New Roman" w:hAnsi="Times New Roman" w:cs="Times New Roman"/>
          <w:sz w:val="28"/>
          <w:szCs w:val="28"/>
        </w:rPr>
        <w:t>Свой урок строила в соответствии с ФГОС, используя информационно-коммуникативные технологии. В процессе обучения формировала следующие блоки УУД.</w:t>
      </w:r>
    </w:p>
    <w:p w:rsidR="00D24A90" w:rsidRPr="00D24A90" w:rsidRDefault="00D24A90" w:rsidP="00D2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0">
        <w:rPr>
          <w:rFonts w:ascii="Times New Roman" w:hAnsi="Times New Roman" w:cs="Times New Roman"/>
          <w:b/>
          <w:sz w:val="28"/>
          <w:szCs w:val="28"/>
        </w:rPr>
        <w:t>Личностные УУД:</w:t>
      </w:r>
    </w:p>
    <w:p w:rsidR="00D24A90" w:rsidRPr="00D24A90" w:rsidRDefault="00D24A90" w:rsidP="00D2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0">
        <w:rPr>
          <w:rFonts w:ascii="Times New Roman" w:hAnsi="Times New Roman" w:cs="Times New Roman"/>
          <w:sz w:val="28"/>
          <w:szCs w:val="28"/>
        </w:rPr>
        <w:t>- учебно-познавательный интерес к новому учебному материалу;</w:t>
      </w:r>
    </w:p>
    <w:p w:rsidR="00D24A90" w:rsidRPr="00D24A90" w:rsidRDefault="00D24A90" w:rsidP="00D2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0">
        <w:rPr>
          <w:rFonts w:ascii="Times New Roman" w:hAnsi="Times New Roman" w:cs="Times New Roman"/>
          <w:sz w:val="28"/>
          <w:szCs w:val="28"/>
        </w:rPr>
        <w:t>-ориентация на понимание причин успеха в учебной деятельности;</w:t>
      </w:r>
    </w:p>
    <w:p w:rsidR="00D24A90" w:rsidRPr="00D24A90" w:rsidRDefault="00D24A90" w:rsidP="00D2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0">
        <w:rPr>
          <w:rFonts w:ascii="Times New Roman" w:hAnsi="Times New Roman" w:cs="Times New Roman"/>
          <w:sz w:val="28"/>
          <w:szCs w:val="28"/>
        </w:rPr>
        <w:t>-самоанализ и самоконтроль результата;</w:t>
      </w:r>
    </w:p>
    <w:p w:rsidR="00D24A90" w:rsidRPr="00D24A90" w:rsidRDefault="00D24A90" w:rsidP="00D2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0">
        <w:rPr>
          <w:rFonts w:ascii="Times New Roman" w:hAnsi="Times New Roman" w:cs="Times New Roman"/>
          <w:sz w:val="28"/>
          <w:szCs w:val="28"/>
        </w:rPr>
        <w:t>-способность к самооценке на основе критериев успешности учебной деятельности.</w:t>
      </w:r>
    </w:p>
    <w:p w:rsidR="00D24A90" w:rsidRPr="00D24A90" w:rsidRDefault="00D24A90" w:rsidP="00D2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A90">
        <w:rPr>
          <w:rFonts w:ascii="Times New Roman" w:hAnsi="Times New Roman" w:cs="Times New Roman"/>
          <w:b/>
          <w:sz w:val="28"/>
          <w:szCs w:val="28"/>
        </w:rPr>
        <w:t>Познавательные УУД:</w:t>
      </w:r>
    </w:p>
    <w:p w:rsidR="00D24A90" w:rsidRPr="00D24A90" w:rsidRDefault="00D24A90" w:rsidP="00D2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0">
        <w:rPr>
          <w:rFonts w:ascii="Times New Roman" w:hAnsi="Times New Roman" w:cs="Times New Roman"/>
          <w:sz w:val="28"/>
          <w:szCs w:val="28"/>
        </w:rPr>
        <w:t>-поиск и выделение необходимой информации;</w:t>
      </w:r>
    </w:p>
    <w:p w:rsidR="00D24A90" w:rsidRPr="00D24A90" w:rsidRDefault="00D24A90" w:rsidP="00D2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0">
        <w:rPr>
          <w:rFonts w:ascii="Times New Roman" w:hAnsi="Times New Roman" w:cs="Times New Roman"/>
          <w:sz w:val="28"/>
          <w:szCs w:val="28"/>
        </w:rPr>
        <w:t>-применение методов информационного поиска;</w:t>
      </w:r>
    </w:p>
    <w:p w:rsidR="00D24A90" w:rsidRPr="00D24A90" w:rsidRDefault="00D24A90" w:rsidP="00D2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0">
        <w:rPr>
          <w:rFonts w:ascii="Times New Roman" w:hAnsi="Times New Roman" w:cs="Times New Roman"/>
          <w:sz w:val="28"/>
          <w:szCs w:val="28"/>
        </w:rPr>
        <w:t xml:space="preserve">- способность и умение учащихся производить простые логические действия </w:t>
      </w:r>
    </w:p>
    <w:p w:rsidR="00D24A90" w:rsidRPr="00D24A90" w:rsidRDefault="00D24A90" w:rsidP="00D2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0">
        <w:rPr>
          <w:rFonts w:ascii="Times New Roman" w:hAnsi="Times New Roman" w:cs="Times New Roman"/>
          <w:sz w:val="28"/>
          <w:szCs w:val="28"/>
        </w:rPr>
        <w:t>( анализ, сравнение).</w:t>
      </w:r>
    </w:p>
    <w:p w:rsidR="00D24A90" w:rsidRPr="00D24A90" w:rsidRDefault="00D24A90" w:rsidP="00D2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A90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D24A90" w:rsidRPr="00D24A90" w:rsidRDefault="00D24A90" w:rsidP="00D2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0">
        <w:rPr>
          <w:rFonts w:ascii="Times New Roman" w:hAnsi="Times New Roman" w:cs="Times New Roman"/>
          <w:sz w:val="28"/>
          <w:szCs w:val="28"/>
        </w:rPr>
        <w:t>- умения  отвечать на поставленный вопрос, аргументировать;</w:t>
      </w:r>
    </w:p>
    <w:p w:rsidR="00D24A90" w:rsidRPr="00D24A90" w:rsidRDefault="00D24A90" w:rsidP="00D2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0">
        <w:rPr>
          <w:rFonts w:ascii="Times New Roman" w:hAnsi="Times New Roman" w:cs="Times New Roman"/>
          <w:sz w:val="28"/>
          <w:szCs w:val="28"/>
        </w:rPr>
        <w:t xml:space="preserve">- умение работать  в парах, учитывая позицию собеседника; </w:t>
      </w:r>
    </w:p>
    <w:p w:rsidR="00D24A90" w:rsidRPr="00D24A90" w:rsidRDefault="00D24A90" w:rsidP="00D2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0">
        <w:rPr>
          <w:rFonts w:ascii="Times New Roman" w:hAnsi="Times New Roman" w:cs="Times New Roman"/>
          <w:sz w:val="28"/>
          <w:szCs w:val="28"/>
        </w:rPr>
        <w:t>-организовать и осуществить сотрудничество с учителем и сверстниками.</w:t>
      </w:r>
    </w:p>
    <w:p w:rsidR="00D24A90" w:rsidRPr="00D24A90" w:rsidRDefault="00D24A90" w:rsidP="00D24A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4A90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D24A90" w:rsidRPr="00D24A90" w:rsidRDefault="00D24A90" w:rsidP="00D2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0">
        <w:rPr>
          <w:rFonts w:ascii="Times New Roman" w:hAnsi="Times New Roman" w:cs="Times New Roman"/>
          <w:sz w:val="28"/>
          <w:szCs w:val="28"/>
        </w:rPr>
        <w:t>-контроль в форме сопоставления способа действия и его результата;</w:t>
      </w:r>
    </w:p>
    <w:p w:rsidR="00D24A90" w:rsidRPr="00D24A90" w:rsidRDefault="00D24A90" w:rsidP="00D2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0">
        <w:rPr>
          <w:rFonts w:ascii="Times New Roman" w:hAnsi="Times New Roman" w:cs="Times New Roman"/>
          <w:sz w:val="28"/>
          <w:szCs w:val="28"/>
        </w:rPr>
        <w:t>-коррекция;</w:t>
      </w:r>
    </w:p>
    <w:p w:rsidR="00D24A90" w:rsidRDefault="00D24A90" w:rsidP="00D24A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90">
        <w:rPr>
          <w:rFonts w:ascii="Times New Roman" w:hAnsi="Times New Roman" w:cs="Times New Roman"/>
          <w:sz w:val="28"/>
          <w:szCs w:val="28"/>
        </w:rPr>
        <w:t>-оценка.</w:t>
      </w:r>
    </w:p>
    <w:p w:rsidR="005E15A8" w:rsidRPr="005E15A8" w:rsidRDefault="005E15A8" w:rsidP="005E15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15A8">
        <w:rPr>
          <w:sz w:val="28"/>
          <w:szCs w:val="28"/>
        </w:rPr>
        <w:t>На уроке царила доброжелательная обстановка. Поддерживался положительный эмоциональный настрой урока, что способствовало развитию познавательного интереса учеников к предмету.</w:t>
      </w:r>
    </w:p>
    <w:p w:rsidR="005E15A8" w:rsidRDefault="005E15A8" w:rsidP="005E15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15A8">
        <w:rPr>
          <w:sz w:val="28"/>
          <w:szCs w:val="28"/>
        </w:rPr>
        <w:t xml:space="preserve">В ходе урока я старалась акцентировать внимание детей на основных понятиях, подчеркивая ведущую идею темы. При объяснении материала опиралась на жизненные представления, потребности и интересы </w:t>
      </w:r>
      <w:proofErr w:type="gramStart"/>
      <w:r w:rsidRPr="005E15A8">
        <w:rPr>
          <w:sz w:val="28"/>
          <w:szCs w:val="28"/>
        </w:rPr>
        <w:t>обучающихся</w:t>
      </w:r>
      <w:proofErr w:type="gramEnd"/>
      <w:r w:rsidRPr="005E15A8">
        <w:rPr>
          <w:sz w:val="28"/>
          <w:szCs w:val="28"/>
        </w:rPr>
        <w:t xml:space="preserve">, использовала компьютерную презентацию.  Контроль усвоения знаний, умений и навыков проходил при изучении нового материала, практически все новые знания добывались </w:t>
      </w:r>
      <w:proofErr w:type="gramStart"/>
      <w:r w:rsidRPr="005E15A8">
        <w:rPr>
          <w:sz w:val="28"/>
          <w:szCs w:val="28"/>
        </w:rPr>
        <w:t>обучающимися</w:t>
      </w:r>
      <w:proofErr w:type="gramEnd"/>
      <w:r w:rsidRPr="005E15A8">
        <w:rPr>
          <w:sz w:val="28"/>
          <w:szCs w:val="28"/>
        </w:rPr>
        <w:t xml:space="preserve"> самостоятельно. </w:t>
      </w:r>
    </w:p>
    <w:p w:rsidR="009A3A02" w:rsidRDefault="009A3A02" w:rsidP="005E15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A3A02" w:rsidRPr="009A3A02" w:rsidRDefault="00DC583A" w:rsidP="009A3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Директор МБОУ ЦО №37 им.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Е.А. Антонникова</w:t>
      </w:r>
      <w:r w:rsidR="009A3A02" w:rsidRPr="009A3A0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9A3A02" w:rsidRPr="005E15A8" w:rsidRDefault="009A3A02" w:rsidP="005E15A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9A3A02" w:rsidRPr="005E15A8" w:rsidSect="009A3A0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339"/>
    <w:multiLevelType w:val="multilevel"/>
    <w:tmpl w:val="024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E07E0"/>
    <w:multiLevelType w:val="multilevel"/>
    <w:tmpl w:val="B8B2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32DAB"/>
    <w:multiLevelType w:val="multilevel"/>
    <w:tmpl w:val="78C8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10E5A"/>
    <w:multiLevelType w:val="multilevel"/>
    <w:tmpl w:val="8B5A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1D5668"/>
    <w:multiLevelType w:val="multilevel"/>
    <w:tmpl w:val="2B3E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09"/>
    <w:rsid w:val="0007745D"/>
    <w:rsid w:val="00254D7F"/>
    <w:rsid w:val="00286117"/>
    <w:rsid w:val="005E15A8"/>
    <w:rsid w:val="007E54D2"/>
    <w:rsid w:val="00847109"/>
    <w:rsid w:val="00951117"/>
    <w:rsid w:val="009A3A02"/>
    <w:rsid w:val="00A7454B"/>
    <w:rsid w:val="00B55D1C"/>
    <w:rsid w:val="00D24A90"/>
    <w:rsid w:val="00DC583A"/>
    <w:rsid w:val="00E36585"/>
    <w:rsid w:val="00E56837"/>
    <w:rsid w:val="00F86A76"/>
    <w:rsid w:val="00FC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7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4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7109"/>
    <w:rPr>
      <w:b/>
      <w:bCs/>
    </w:rPr>
  </w:style>
  <w:style w:type="character" w:styleId="a5">
    <w:name w:val="Hyperlink"/>
    <w:basedOn w:val="a0"/>
    <w:uiPriority w:val="99"/>
    <w:semiHidden/>
    <w:unhideWhenUsed/>
    <w:rsid w:val="008471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71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1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47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7109"/>
    <w:rPr>
      <w:b/>
      <w:bCs/>
    </w:rPr>
  </w:style>
  <w:style w:type="character" w:styleId="a5">
    <w:name w:val="Hyperlink"/>
    <w:basedOn w:val="a0"/>
    <w:uiPriority w:val="99"/>
    <w:semiHidden/>
    <w:unhideWhenUsed/>
    <w:rsid w:val="00847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503439/pril1.pp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rok.1sept.ru/articles/503439/pril1.ppt" TargetMode="External"/><Relationship Id="rId12" Type="http://schemas.openxmlformats.org/officeDocument/2006/relationships/hyperlink" Target="https://urok.1sept.ru/articles/503439/pril1.p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503439/pril1.ppt" TargetMode="External"/><Relationship Id="rId11" Type="http://schemas.openxmlformats.org/officeDocument/2006/relationships/hyperlink" Target="https://urok.1sept.ru/articles/503439/pril1.pp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rok.1sept.ru/articles/503439/pril1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ok.1sept.ru/articles/503439/pril1.pp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123</cp:lastModifiedBy>
  <cp:revision>10</cp:revision>
  <cp:lastPrinted>2023-11-16T02:53:00Z</cp:lastPrinted>
  <dcterms:created xsi:type="dcterms:W3CDTF">2023-11-15T19:44:00Z</dcterms:created>
  <dcterms:modified xsi:type="dcterms:W3CDTF">2023-11-16T03:27:00Z</dcterms:modified>
</cp:coreProperties>
</file>